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92F00" w14:textId="2A93B29F" w:rsidR="007C0AE4" w:rsidRDefault="00160349" w:rsidP="007C0AE4">
      <w:pPr>
        <w:rPr>
          <w:rFonts w:ascii="Verdana" w:hAnsi="Verdana"/>
          <w:b/>
        </w:rPr>
      </w:pPr>
      <w:bookmarkStart w:id="0" w:name="_Hlk138330729"/>
      <w:bookmarkEnd w:id="0"/>
      <w:r>
        <w:rPr>
          <w:noProof/>
          <w:lang w:bidi="fr-FR"/>
        </w:rPr>
        <w:drawing>
          <wp:inline distT="0" distB="0" distL="0" distR="0" wp14:anchorId="7F383BE0" wp14:editId="444D6335">
            <wp:extent cx="2190750" cy="1066800"/>
            <wp:effectExtent l="0" t="0" r="0" b="0"/>
            <wp:docPr id="11" name="Picture 11" descr="cid:image002.png@01D2AE1F.94E26590"/>
            <wp:cNvGraphicFramePr/>
            <a:graphic xmlns:a="http://schemas.openxmlformats.org/drawingml/2006/main">
              <a:graphicData uri="http://schemas.openxmlformats.org/drawingml/2006/picture">
                <pic:pic xmlns:pic="http://schemas.openxmlformats.org/drawingml/2006/picture">
                  <pic:nvPicPr>
                    <pic:cNvPr id="1" name="Picture 2" descr="cid:image002.png@01D2AE1F.94E26590"/>
                    <pic:cNvPicPr/>
                  </pic:nvPicPr>
                  <pic:blipFill>
                    <a:blip r:embed="rId11">
                      <a:extLst>
                        <a:ext uri="{28A0092B-C50C-407E-A947-70E740481C1C}">
                          <a14:useLocalDpi xmlns:a14="http://schemas.microsoft.com/office/drawing/2010/main" val="0"/>
                        </a:ext>
                      </a:extLst>
                    </a:blip>
                    <a:stretch>
                      <a:fillRect/>
                    </a:stretch>
                  </pic:blipFill>
                  <pic:spPr bwMode="auto">
                    <a:xfrm>
                      <a:off x="0" y="0"/>
                      <a:ext cx="2190750" cy="1066800"/>
                    </a:xfrm>
                    <a:prstGeom prst="rect">
                      <a:avLst/>
                    </a:prstGeom>
                    <a:noFill/>
                    <a:ln>
                      <a:noFill/>
                    </a:ln>
                  </pic:spPr>
                </pic:pic>
              </a:graphicData>
            </a:graphic>
          </wp:inline>
        </w:drawing>
      </w:r>
    </w:p>
    <w:p w14:paraId="260864F6" w14:textId="77777777" w:rsidR="00B705B3" w:rsidRDefault="00B705B3" w:rsidP="007C0AE4">
      <w:pPr>
        <w:rPr>
          <w:rFonts w:ascii="Verdana" w:hAnsi="Verdana"/>
          <w:b/>
        </w:rPr>
      </w:pPr>
    </w:p>
    <w:p w14:paraId="03187736" w14:textId="77777777" w:rsidR="00B705B3" w:rsidRDefault="00B705B3" w:rsidP="007C0AE4">
      <w:pPr>
        <w:rPr>
          <w:rFonts w:ascii="Verdana" w:hAnsi="Verdana"/>
          <w:b/>
        </w:rPr>
      </w:pPr>
    </w:p>
    <w:p w14:paraId="503AC819" w14:textId="77777777" w:rsidR="00B705B3" w:rsidRDefault="00B705B3" w:rsidP="007C0AE4">
      <w:pPr>
        <w:rPr>
          <w:rFonts w:ascii="Verdana" w:hAnsi="Verdana"/>
          <w:b/>
        </w:rPr>
      </w:pPr>
    </w:p>
    <w:p w14:paraId="6B4CF228" w14:textId="0E90F919" w:rsidR="007C0AE4" w:rsidRPr="00B705B3" w:rsidRDefault="0021313E" w:rsidP="00B705B3">
      <w:pPr>
        <w:jc w:val="center"/>
        <w:rPr>
          <w:b/>
          <w:sz w:val="40"/>
          <w:szCs w:val="24"/>
        </w:rPr>
      </w:pPr>
      <w:r>
        <w:rPr>
          <w:b/>
          <w:sz w:val="40"/>
          <w:szCs w:val="24"/>
          <w:lang w:bidi="fr-FR"/>
        </w:rPr>
        <w:t xml:space="preserve">   Changement substantiel ou cessation d’un indice de référence (Benchmark)</w:t>
      </w:r>
    </w:p>
    <w:p w14:paraId="6F501A79" w14:textId="77777777" w:rsidR="00B705B3" w:rsidRDefault="00B705B3" w:rsidP="00B705B3">
      <w:pPr>
        <w:jc w:val="center"/>
        <w:rPr>
          <w:b/>
          <w:sz w:val="28"/>
          <w:szCs w:val="20"/>
        </w:rPr>
      </w:pPr>
      <w:bookmarkStart w:id="1" w:name="_Hlk119863306"/>
    </w:p>
    <w:p w14:paraId="34432DAD" w14:textId="77777777" w:rsidR="00B705B3" w:rsidRDefault="00B705B3" w:rsidP="00B705B3">
      <w:pPr>
        <w:jc w:val="center"/>
        <w:rPr>
          <w:b/>
          <w:sz w:val="28"/>
          <w:szCs w:val="20"/>
        </w:rPr>
      </w:pPr>
    </w:p>
    <w:p w14:paraId="47CCD0D5" w14:textId="77777777" w:rsidR="00B705B3" w:rsidRPr="003B7207" w:rsidRDefault="00B705B3" w:rsidP="00B705B3">
      <w:pPr>
        <w:jc w:val="center"/>
        <w:rPr>
          <w:b/>
          <w:sz w:val="28"/>
          <w:szCs w:val="20"/>
        </w:rPr>
      </w:pPr>
    </w:p>
    <w:p w14:paraId="0F5105B0" w14:textId="77777777" w:rsidR="00B705B3" w:rsidRPr="003B7207" w:rsidRDefault="00B705B3" w:rsidP="00B705B3">
      <w:pPr>
        <w:rPr>
          <w:b/>
          <w:sz w:val="28"/>
          <w:szCs w:val="20"/>
        </w:rPr>
      </w:pPr>
    </w:p>
    <w:bookmarkEnd w:id="1"/>
    <w:p w14:paraId="42C149FE" w14:textId="2FC40CA0" w:rsidR="007C0AE4" w:rsidRPr="000F1AAF" w:rsidRDefault="007B517A" w:rsidP="00B705B3">
      <w:pPr>
        <w:rPr>
          <w:rFonts w:ascii="Verdana" w:hAnsi="Verdana"/>
          <w:b/>
          <w:sz w:val="20"/>
          <w:szCs w:val="20"/>
          <w:highlight w:val="yellow"/>
        </w:rPr>
      </w:pPr>
      <w:r w:rsidRPr="00BD6B28">
        <w:rPr>
          <w:rFonts w:ascii="Verdana" w:eastAsia="Verdana" w:hAnsi="Verdana" w:cs="Verdana"/>
          <w:sz w:val="20"/>
          <w:szCs w:val="20"/>
          <w:lang w:bidi="fr-FR"/>
        </w:rPr>
        <w:br w:type="page"/>
      </w:r>
    </w:p>
    <w:p w14:paraId="0C40769C" w14:textId="77777777" w:rsidR="007C0AE4" w:rsidRPr="000F1AAF" w:rsidRDefault="007C0AE4" w:rsidP="007C0AE4">
      <w:pPr>
        <w:rPr>
          <w:rFonts w:ascii="Verdana" w:hAnsi="Verdana"/>
          <w:sz w:val="20"/>
          <w:szCs w:val="20"/>
          <w:highlight w:val="yellow"/>
        </w:rPr>
      </w:pPr>
    </w:p>
    <w:p w14:paraId="2D36EA8A" w14:textId="5A4A1477" w:rsidR="007C0AE4" w:rsidRDefault="007B517A" w:rsidP="00B705B3">
      <w:pPr>
        <w:rPr>
          <w:rFonts w:ascii="Verdana" w:hAnsi="Verdana"/>
          <w:b/>
          <w:sz w:val="20"/>
          <w:szCs w:val="20"/>
        </w:rPr>
      </w:pPr>
      <w:r w:rsidRPr="00B705B3">
        <w:rPr>
          <w:b/>
          <w:color w:val="8496B0" w:themeColor="text2" w:themeTint="99"/>
          <w:sz w:val="48"/>
          <w:szCs w:val="48"/>
          <w:lang w:bidi="fr-FR"/>
        </w:rPr>
        <w:t>Introduction</w:t>
      </w:r>
    </w:p>
    <w:p w14:paraId="2BED6D37" w14:textId="1FAE3EA8" w:rsidR="0021313E" w:rsidRPr="0021313E" w:rsidRDefault="0021313E" w:rsidP="0021313E">
      <w:pPr>
        <w:rPr>
          <w:sz w:val="24"/>
          <w:szCs w:val="24"/>
        </w:rPr>
      </w:pPr>
      <w:r w:rsidRPr="0021313E">
        <w:rPr>
          <w:sz w:val="24"/>
          <w:szCs w:val="24"/>
          <w:lang w:bidi="fr-FR"/>
        </w:rPr>
        <w:t>Conformément à l’Article 28.2 du Règlement (UE) sur les indices de référence (BMR), les entités doivent établir et maintenir un plan écrit décrivant les mesures à prendre en cas de modification substantielle ou de cessation de la publication d’un indice de référence. Le présent document décrit la procédure mise en place par Monument pour se conformer à l’Article 28.2.</w:t>
      </w:r>
    </w:p>
    <w:p w14:paraId="4E83A9A0" w14:textId="77777777" w:rsidR="0021313E" w:rsidRPr="00194603" w:rsidRDefault="0021313E" w:rsidP="0021313E">
      <w:pPr>
        <w:pStyle w:val="ListParagraph"/>
        <w:rPr>
          <w:sz w:val="24"/>
          <w:szCs w:val="24"/>
        </w:rPr>
      </w:pPr>
    </w:p>
    <w:p w14:paraId="2C0F4661" w14:textId="77777777" w:rsidR="0021313E" w:rsidRPr="0021313E" w:rsidRDefault="0021313E" w:rsidP="0021313E">
      <w:pPr>
        <w:rPr>
          <w:sz w:val="24"/>
          <w:szCs w:val="24"/>
        </w:rPr>
      </w:pPr>
      <w:hyperlink r:id="rId12" w:history="1">
        <w:r w:rsidRPr="0021313E">
          <w:rPr>
            <w:rStyle w:val="Hyperlink"/>
            <w:sz w:val="24"/>
            <w:szCs w:val="24"/>
            <w:lang w:bidi="fr-FR"/>
          </w:rPr>
          <w:t>Article 28 - Changement ou cessation d’un indice de référence | ESMA - Autorité européenne des marchés financiers</w:t>
        </w:r>
      </w:hyperlink>
    </w:p>
    <w:p w14:paraId="5293EF6D" w14:textId="77777777" w:rsidR="00B705B3" w:rsidRPr="00CF5177" w:rsidRDefault="00B705B3" w:rsidP="007C0AE4">
      <w:pPr>
        <w:pStyle w:val="ListParagraph"/>
        <w:ind w:left="1260"/>
        <w:rPr>
          <w:rFonts w:ascii="Verdana" w:hAnsi="Verdana"/>
          <w:sz w:val="20"/>
          <w:szCs w:val="20"/>
        </w:rPr>
      </w:pPr>
    </w:p>
    <w:p w14:paraId="197B6486" w14:textId="77777777" w:rsidR="00B705B3" w:rsidRPr="00B705B3" w:rsidRDefault="00B705B3" w:rsidP="00B705B3">
      <w:pPr>
        <w:rPr>
          <w:b/>
          <w:color w:val="8496B0" w:themeColor="text2" w:themeTint="99"/>
          <w:sz w:val="48"/>
          <w:szCs w:val="48"/>
          <w:lang w:val="en-GB"/>
        </w:rPr>
      </w:pPr>
      <w:r w:rsidRPr="00B705B3">
        <w:rPr>
          <w:b/>
          <w:color w:val="8496B0" w:themeColor="text2" w:themeTint="99"/>
          <w:sz w:val="48"/>
          <w:szCs w:val="48"/>
          <w:lang w:bidi="fr-FR"/>
        </w:rPr>
        <w:t>Définitions et glossaire :</w:t>
      </w:r>
    </w:p>
    <w:p w14:paraId="6B96BB0C" w14:textId="7AA667ED" w:rsidR="007C0AE4" w:rsidRDefault="00952B6A"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fr-FR"/>
        </w:rPr>
        <w:t>Parties prenantes : personne(s) ayant un intérêt ou un rôle dans le bon déroulement du processus.</w:t>
      </w:r>
    </w:p>
    <w:p w14:paraId="400ACA23" w14:textId="77777777" w:rsidR="00FB602C" w:rsidRDefault="00FB602C" w:rsidP="00FB602C">
      <w:pPr>
        <w:pStyle w:val="ListParagraph"/>
        <w:spacing w:after="0" w:line="240" w:lineRule="auto"/>
        <w:rPr>
          <w:rFonts w:ascii="Verdana" w:hAnsi="Verdana"/>
          <w:sz w:val="20"/>
          <w:szCs w:val="20"/>
        </w:rPr>
      </w:pPr>
    </w:p>
    <w:p w14:paraId="16388740" w14:textId="4CDC864F"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fr-FR"/>
        </w:rPr>
        <w:t>Équipe « Conformité »</w:t>
      </w:r>
    </w:p>
    <w:p w14:paraId="39ADBCC7" w14:textId="5D3F9DA0"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fr-FR"/>
        </w:rPr>
        <w:t>Équipe « Administration des fonds »</w:t>
      </w:r>
    </w:p>
    <w:p w14:paraId="4115D203" w14:textId="797C1B0A" w:rsidR="00FB602C" w:rsidRDefault="00FB602C" w:rsidP="00FB602C">
      <w:pPr>
        <w:pStyle w:val="ListParagraph"/>
        <w:numPr>
          <w:ilvl w:val="0"/>
          <w:numId w:val="35"/>
        </w:numPr>
        <w:spacing w:after="0" w:line="240" w:lineRule="auto"/>
        <w:rPr>
          <w:rFonts w:ascii="Verdana" w:hAnsi="Verdana"/>
          <w:sz w:val="20"/>
          <w:szCs w:val="20"/>
        </w:rPr>
      </w:pPr>
      <w:r>
        <w:rPr>
          <w:rFonts w:ascii="Verdana" w:eastAsia="Verdana" w:hAnsi="Verdana" w:cs="Verdana"/>
          <w:sz w:val="20"/>
          <w:szCs w:val="20"/>
          <w:lang w:bidi="fr-FR"/>
        </w:rPr>
        <w:t xml:space="preserve"> Souscripteur(s)</w:t>
      </w:r>
    </w:p>
    <w:p w14:paraId="38F1F62D" w14:textId="77777777" w:rsidR="00A32425" w:rsidRPr="00BD6B28" w:rsidRDefault="00A32425" w:rsidP="00A32425">
      <w:pPr>
        <w:pStyle w:val="ListParagraph"/>
        <w:spacing w:after="0" w:line="240" w:lineRule="auto"/>
        <w:rPr>
          <w:rFonts w:ascii="Verdana" w:hAnsi="Verdana"/>
          <w:sz w:val="20"/>
          <w:szCs w:val="20"/>
        </w:rPr>
      </w:pPr>
    </w:p>
    <w:p w14:paraId="1092A4B6" w14:textId="4FE532C9" w:rsidR="007C0AE4"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fr-FR"/>
        </w:rPr>
        <w:t>Conformité : fait de veiller au respect par l’entreprise des lois, règlements et normes applicables au secteur financier.</w:t>
      </w:r>
    </w:p>
    <w:p w14:paraId="312AFA52" w14:textId="77777777" w:rsidR="00A32425" w:rsidRPr="00A32425" w:rsidRDefault="00A32425" w:rsidP="00A32425">
      <w:pPr>
        <w:pStyle w:val="ListParagraph"/>
        <w:rPr>
          <w:rFonts w:ascii="Verdana" w:hAnsi="Verdana"/>
          <w:sz w:val="20"/>
          <w:szCs w:val="20"/>
        </w:rPr>
      </w:pPr>
    </w:p>
    <w:p w14:paraId="5DC6DD77" w14:textId="77777777" w:rsidR="00A32425" w:rsidRDefault="00A32425" w:rsidP="00A32425">
      <w:pPr>
        <w:pStyle w:val="ListParagraph"/>
        <w:spacing w:after="0" w:line="240" w:lineRule="auto"/>
        <w:rPr>
          <w:rFonts w:ascii="Verdana" w:hAnsi="Verdana"/>
          <w:sz w:val="20"/>
          <w:szCs w:val="20"/>
        </w:rPr>
      </w:pPr>
    </w:p>
    <w:p w14:paraId="023B7355" w14:textId="26DA330C" w:rsidR="0021313E" w:rsidRDefault="0021313E" w:rsidP="00B705B3">
      <w:pPr>
        <w:pStyle w:val="ListParagraph"/>
        <w:numPr>
          <w:ilvl w:val="0"/>
          <w:numId w:val="32"/>
        </w:numPr>
        <w:spacing w:after="0" w:line="240" w:lineRule="auto"/>
        <w:rPr>
          <w:rFonts w:ascii="Verdana" w:hAnsi="Verdana"/>
          <w:sz w:val="20"/>
          <w:szCs w:val="20"/>
        </w:rPr>
      </w:pPr>
      <w:r>
        <w:rPr>
          <w:rFonts w:ascii="Verdana" w:eastAsia="Verdana" w:hAnsi="Verdana" w:cs="Verdana"/>
          <w:sz w:val="20"/>
          <w:szCs w:val="20"/>
          <w:lang w:bidi="fr-FR"/>
        </w:rPr>
        <w:t>Événement relatif à l’indice : événement rendant un indice financier non fiable, nécessitant son remplacement.</w:t>
      </w:r>
    </w:p>
    <w:p w14:paraId="4B20FF88" w14:textId="77777777" w:rsidR="00666DA3" w:rsidRDefault="00666DA3" w:rsidP="00666DA3">
      <w:pPr>
        <w:spacing w:after="0" w:line="240" w:lineRule="auto"/>
        <w:ind w:left="360"/>
        <w:rPr>
          <w:rFonts w:ascii="Verdana" w:hAnsi="Verdana"/>
          <w:sz w:val="20"/>
          <w:szCs w:val="20"/>
        </w:rPr>
      </w:pPr>
    </w:p>
    <w:p w14:paraId="038179BC" w14:textId="4C443F90" w:rsidR="0036744E" w:rsidRPr="00DD0964" w:rsidRDefault="00786234" w:rsidP="00DD0964">
      <w:pPr>
        <w:pStyle w:val="ListParagraph"/>
        <w:numPr>
          <w:ilvl w:val="0"/>
          <w:numId w:val="32"/>
        </w:numPr>
        <w:rPr>
          <w:sz w:val="24"/>
          <w:szCs w:val="24"/>
        </w:rPr>
      </w:pPr>
      <w:r w:rsidRPr="00ED1ACB">
        <w:rPr>
          <w:sz w:val="24"/>
          <w:szCs w:val="24"/>
          <w:lang w:bidi="fr-FR"/>
        </w:rPr>
        <w:t xml:space="preserve">Changement substantiel : </w:t>
      </w:r>
      <w:r w:rsidR="001A5A5B">
        <w:rPr>
          <w:lang w:bidi="fr-FR"/>
        </w:rPr>
        <w:t>un</w:t>
      </w:r>
      <w:r w:rsidR="001A5A5B" w:rsidRPr="001A5A5B">
        <w:rPr>
          <w:rFonts w:ascii="Verdana" w:eastAsia="Verdana" w:hAnsi="Verdana" w:cs="Verdana"/>
          <w:sz w:val="20"/>
          <w:szCs w:val="20"/>
          <w:lang w:bidi="fr-FR"/>
        </w:rPr>
        <w:t xml:space="preserve"> changement méthodologique est considéré comme substantiel s’il modifie de manière significative les éléments clés de la méthodologie. En particulier, il s’agit d’un changement entraînant une valeur d’indice sensiblement différente par rapport à la méthodologie initiale, ou ayant un impact potentiellement significatif sur les parties prenantes. </w:t>
      </w:r>
    </w:p>
    <w:p w14:paraId="03F906AB" w14:textId="77777777" w:rsidR="0036744E" w:rsidRPr="0036744E" w:rsidRDefault="0036744E" w:rsidP="0036744E">
      <w:pPr>
        <w:rPr>
          <w:sz w:val="24"/>
          <w:szCs w:val="24"/>
        </w:rPr>
      </w:pPr>
    </w:p>
    <w:p w14:paraId="0F2EE55D" w14:textId="77777777" w:rsidR="00666DA3" w:rsidRPr="00786234" w:rsidRDefault="00666DA3" w:rsidP="00786234">
      <w:pPr>
        <w:pStyle w:val="ListParagraph"/>
        <w:spacing w:after="0" w:line="240" w:lineRule="auto"/>
        <w:rPr>
          <w:rFonts w:ascii="Verdana" w:hAnsi="Verdana"/>
          <w:sz w:val="20"/>
          <w:szCs w:val="20"/>
        </w:rPr>
      </w:pPr>
    </w:p>
    <w:p w14:paraId="64C59C94" w14:textId="77777777" w:rsidR="007C0AE4" w:rsidRPr="0021313E" w:rsidRDefault="007C0AE4" w:rsidP="0021313E">
      <w:pPr>
        <w:rPr>
          <w:lang w:val="en-GB" w:eastAsia="en-GB"/>
        </w:rPr>
      </w:pPr>
    </w:p>
    <w:p w14:paraId="77FA51A7" w14:textId="41FD504D" w:rsidR="00B705B3" w:rsidRPr="00B5764A" w:rsidRDefault="00B705B3" w:rsidP="00D038BE">
      <w:pPr>
        <w:pStyle w:val="NoSpacing"/>
        <w:ind w:left="720"/>
      </w:pPr>
    </w:p>
    <w:p w14:paraId="1E2CD97D" w14:textId="77777777" w:rsidR="00B705B3" w:rsidRPr="00C25E7A" w:rsidRDefault="00B705B3" w:rsidP="007C0AE4">
      <w:pPr>
        <w:spacing w:after="0" w:line="240" w:lineRule="auto"/>
        <w:ind w:left="1080"/>
        <w:rPr>
          <w:rFonts w:ascii="Verdana" w:hAnsi="Verdana"/>
          <w:sz w:val="20"/>
          <w:szCs w:val="20"/>
        </w:rPr>
      </w:pPr>
    </w:p>
    <w:p w14:paraId="5D15CB7E" w14:textId="77777777" w:rsidR="007C0AE4" w:rsidRPr="00084D78" w:rsidRDefault="007C0AE4" w:rsidP="007C0AE4">
      <w:pPr>
        <w:rPr>
          <w:rFonts w:ascii="Verdana" w:hAnsi="Verdana"/>
          <w:sz w:val="20"/>
          <w:szCs w:val="20"/>
        </w:rPr>
      </w:pPr>
    </w:p>
    <w:p w14:paraId="282C9896" w14:textId="77777777" w:rsidR="007C0AE4" w:rsidRPr="001F31E8" w:rsidRDefault="007C0AE4" w:rsidP="007C0AE4">
      <w:pPr>
        <w:rPr>
          <w:rFonts w:ascii="Verdana" w:hAnsi="Verdana"/>
          <w:b/>
          <w:bCs/>
          <w:sz w:val="20"/>
          <w:szCs w:val="20"/>
        </w:rPr>
      </w:pPr>
    </w:p>
    <w:p w14:paraId="116F2F69" w14:textId="77777777" w:rsidR="007C0AE4" w:rsidRDefault="007C0AE4" w:rsidP="007C0AE4">
      <w:pPr>
        <w:rPr>
          <w:rFonts w:ascii="Verdana" w:hAnsi="Verdana"/>
          <w:sz w:val="20"/>
          <w:szCs w:val="20"/>
        </w:rPr>
      </w:pPr>
    </w:p>
    <w:p w14:paraId="717A99C5" w14:textId="77777777" w:rsidR="007C0AE4" w:rsidRDefault="007C0AE4" w:rsidP="005C2B79">
      <w:pPr>
        <w:jc w:val="center"/>
        <w:rPr>
          <w:b/>
          <w:sz w:val="28"/>
          <w:u w:val="single"/>
        </w:rPr>
      </w:pPr>
    </w:p>
    <w:p w14:paraId="7A640B23" w14:textId="77777777" w:rsidR="00B705B3" w:rsidRDefault="00B705B3" w:rsidP="00B705B3">
      <w:pPr>
        <w:rPr>
          <w:b/>
          <w:color w:val="8496B0" w:themeColor="text2" w:themeTint="99"/>
          <w:sz w:val="48"/>
          <w:szCs w:val="48"/>
          <w:lang w:val="en-GB"/>
        </w:rPr>
      </w:pPr>
      <w:r w:rsidRPr="009B4A8B">
        <w:rPr>
          <w:b/>
          <w:color w:val="8496B0" w:themeColor="text2" w:themeTint="99"/>
          <w:sz w:val="48"/>
          <w:szCs w:val="48"/>
          <w:lang w:bidi="fr-FR"/>
        </w:rPr>
        <w:lastRenderedPageBreak/>
        <w:t>Procédure</w:t>
      </w:r>
    </w:p>
    <w:p w14:paraId="6DE668B7" w14:textId="3F5BAC6E" w:rsidR="00952B6A" w:rsidRPr="00952B6A" w:rsidRDefault="00952B6A" w:rsidP="00952B6A">
      <w:pPr>
        <w:rPr>
          <w:sz w:val="24"/>
          <w:szCs w:val="24"/>
        </w:rPr>
      </w:pPr>
      <w:r>
        <w:rPr>
          <w:sz w:val="24"/>
          <w:szCs w:val="24"/>
          <w:lang w:bidi="fr-FR"/>
        </w:rPr>
        <w:t>En cas d</w:t>
      </w:r>
      <w:proofErr w:type="gramStart"/>
      <w:r>
        <w:rPr>
          <w:sz w:val="24"/>
          <w:szCs w:val="24"/>
          <w:lang w:bidi="fr-FR"/>
        </w:rPr>
        <w:t>’«</w:t>
      </w:r>
      <w:proofErr w:type="gramEnd"/>
      <w:r>
        <w:rPr>
          <w:sz w:val="24"/>
          <w:szCs w:val="24"/>
          <w:lang w:bidi="fr-FR"/>
        </w:rPr>
        <w:t xml:space="preserve"> événement relatif à l’indice » ou de « changement substantiel », les étapes suivantes doivent être suivies :</w:t>
      </w:r>
    </w:p>
    <w:p w14:paraId="2B1A6129" w14:textId="77777777" w:rsidR="00952B6A" w:rsidRPr="00952B6A" w:rsidRDefault="00952B6A" w:rsidP="00B705B3">
      <w:pPr>
        <w:rPr>
          <w:b/>
          <w:color w:val="8496B0" w:themeColor="text2" w:themeTint="99"/>
          <w:sz w:val="48"/>
          <w:szCs w:val="48"/>
        </w:rPr>
      </w:pPr>
    </w:p>
    <w:p w14:paraId="5532A99D" w14:textId="77777777" w:rsidR="007A3E75" w:rsidRDefault="007A3E75" w:rsidP="00952B6A">
      <w:pPr>
        <w:rPr>
          <w:rFonts w:ascii="Verdana" w:hAnsi="Verdana"/>
        </w:rPr>
      </w:pPr>
    </w:p>
    <w:p w14:paraId="4987F0CE" w14:textId="35ADA825" w:rsidR="00952B6A" w:rsidRPr="00D038BE" w:rsidRDefault="00952B6A" w:rsidP="00952B6A">
      <w:pPr>
        <w:rPr>
          <w:rFonts w:ascii="Verdana" w:hAnsi="Verdana"/>
          <w:b/>
          <w:bCs/>
          <w:u w:val="single"/>
        </w:rPr>
      </w:pPr>
      <w:r w:rsidRPr="00D038BE">
        <w:rPr>
          <w:rFonts w:ascii="Verdana" w:eastAsia="Verdana" w:hAnsi="Verdana" w:cs="Verdana"/>
          <w:b/>
          <w:u w:val="single"/>
          <w:lang w:bidi="fr-FR"/>
        </w:rPr>
        <w:t>Étape 1</w:t>
      </w:r>
    </w:p>
    <w:p w14:paraId="4C8828CA" w14:textId="007FE41F" w:rsidR="00680D7E" w:rsidRPr="00211ABF" w:rsidRDefault="00211ABF" w:rsidP="00211ABF">
      <w:pPr>
        <w:spacing w:after="0"/>
        <w:rPr>
          <w:sz w:val="24"/>
          <w:szCs w:val="24"/>
        </w:rPr>
      </w:pPr>
      <w:r w:rsidRPr="00211ABF">
        <w:rPr>
          <w:sz w:val="24"/>
          <w:szCs w:val="24"/>
          <w:lang w:bidi="fr-FR"/>
        </w:rPr>
        <w:t xml:space="preserve">           </w:t>
      </w:r>
      <w:r w:rsidRPr="00211ABF">
        <w:rPr>
          <w:sz w:val="24"/>
          <w:szCs w:val="24"/>
          <w:u w:val="single"/>
          <w:lang w:bidi="fr-FR"/>
        </w:rPr>
        <w:t>Analyse de l’événement</w:t>
      </w:r>
    </w:p>
    <w:p w14:paraId="1E9199BD" w14:textId="254D2A4A" w:rsidR="00680D7E" w:rsidRPr="00194603" w:rsidRDefault="00680D7E" w:rsidP="00680D7E">
      <w:pPr>
        <w:pStyle w:val="ListParagraph"/>
        <w:ind w:left="855"/>
        <w:rPr>
          <w:sz w:val="24"/>
          <w:szCs w:val="24"/>
        </w:rPr>
      </w:pPr>
      <w:r w:rsidRPr="00194603">
        <w:rPr>
          <w:sz w:val="24"/>
          <w:szCs w:val="24"/>
          <w:lang w:bidi="fr-FR"/>
        </w:rPr>
        <w:t>Dès réception de l’avis de changement ou de cessation de l’indice, une analyse sera menée afin d’identifier les domaines ou entités impactés.</w:t>
      </w:r>
    </w:p>
    <w:p w14:paraId="13A1CD12" w14:textId="73C7A169" w:rsidR="0033040C" w:rsidRPr="000D0590" w:rsidRDefault="0033040C" w:rsidP="00AF1C6F">
      <w:pPr>
        <w:rPr>
          <w:rFonts w:ascii="Verdana" w:hAnsi="Verdana"/>
        </w:rPr>
      </w:pPr>
    </w:p>
    <w:p w14:paraId="4144E7A2" w14:textId="77777777" w:rsidR="00CB6D4A" w:rsidRPr="000D0590" w:rsidRDefault="00CB6D4A" w:rsidP="00AF1C6F">
      <w:pPr>
        <w:rPr>
          <w:rFonts w:ascii="Verdana" w:hAnsi="Verdana"/>
        </w:rPr>
      </w:pPr>
    </w:p>
    <w:p w14:paraId="1A2F12E5" w14:textId="325FCFD0" w:rsidR="00680D7E" w:rsidRPr="00D038BE" w:rsidRDefault="00680D7E" w:rsidP="00680D7E">
      <w:pPr>
        <w:rPr>
          <w:rFonts w:ascii="Verdana" w:hAnsi="Verdana"/>
          <w:b/>
          <w:bCs/>
          <w:u w:val="single"/>
        </w:rPr>
      </w:pPr>
      <w:r w:rsidRPr="00D038BE">
        <w:rPr>
          <w:rFonts w:ascii="Verdana" w:eastAsia="Verdana" w:hAnsi="Verdana" w:cs="Verdana"/>
          <w:b/>
          <w:u w:val="single"/>
          <w:lang w:bidi="fr-FR"/>
        </w:rPr>
        <w:t>Étape 2</w:t>
      </w:r>
    </w:p>
    <w:p w14:paraId="15705D5F" w14:textId="7FF62C2E" w:rsidR="00680D7E" w:rsidRPr="00211ABF" w:rsidRDefault="00211ABF" w:rsidP="00211ABF">
      <w:pPr>
        <w:spacing w:after="0"/>
        <w:rPr>
          <w:sz w:val="24"/>
          <w:szCs w:val="24"/>
          <w:u w:val="single"/>
        </w:rPr>
      </w:pPr>
      <w:r>
        <w:rPr>
          <w:sz w:val="24"/>
          <w:szCs w:val="24"/>
          <w:lang w:bidi="fr-FR"/>
        </w:rPr>
        <w:t xml:space="preserve">            </w:t>
      </w:r>
      <w:r>
        <w:rPr>
          <w:sz w:val="24"/>
          <w:szCs w:val="24"/>
          <w:u w:val="single"/>
          <w:lang w:bidi="fr-FR"/>
        </w:rPr>
        <w:t>Sélection d’un indice alternatif</w:t>
      </w:r>
    </w:p>
    <w:p w14:paraId="12BAC534" w14:textId="45686648" w:rsidR="00680D7E" w:rsidRDefault="00680D7E" w:rsidP="00680D7E">
      <w:pPr>
        <w:pStyle w:val="ListParagraph"/>
        <w:ind w:left="855"/>
        <w:rPr>
          <w:sz w:val="24"/>
          <w:szCs w:val="24"/>
        </w:rPr>
      </w:pPr>
      <w:r w:rsidRPr="00194603">
        <w:rPr>
          <w:sz w:val="24"/>
          <w:szCs w:val="24"/>
          <w:lang w:bidi="fr-FR"/>
        </w:rPr>
        <w:t xml:space="preserve">En concertation avec les parties concernées, un indice de remplacement sera sélectionné (voir </w:t>
      </w:r>
      <w:proofErr w:type="gramStart"/>
      <w:r w:rsidRPr="00194603">
        <w:rPr>
          <w:sz w:val="24"/>
          <w:szCs w:val="24"/>
          <w:lang w:bidi="fr-FR"/>
        </w:rPr>
        <w:t>2:a</w:t>
      </w:r>
      <w:proofErr w:type="gramEnd"/>
      <w:r w:rsidRPr="00194603">
        <w:rPr>
          <w:sz w:val="24"/>
          <w:szCs w:val="24"/>
          <w:lang w:bidi="fr-FR"/>
        </w:rPr>
        <w:t xml:space="preserve"> ci-dessous) pour succéder à l’indice devenu inapplicable.</w:t>
      </w:r>
    </w:p>
    <w:p w14:paraId="666A033D" w14:textId="77777777" w:rsidR="00680D7E" w:rsidRDefault="00680D7E" w:rsidP="00680D7E">
      <w:pPr>
        <w:pStyle w:val="ListParagraph"/>
        <w:ind w:left="855"/>
        <w:rPr>
          <w:sz w:val="24"/>
          <w:szCs w:val="24"/>
        </w:rPr>
      </w:pPr>
    </w:p>
    <w:p w14:paraId="2516BA4A" w14:textId="77777777" w:rsidR="00680D7E" w:rsidRDefault="00680D7E" w:rsidP="00680D7E">
      <w:pPr>
        <w:pStyle w:val="ListParagraph"/>
        <w:ind w:left="855"/>
        <w:rPr>
          <w:sz w:val="24"/>
          <w:szCs w:val="24"/>
        </w:rPr>
      </w:pPr>
    </w:p>
    <w:p w14:paraId="54C24094" w14:textId="5BA3596C" w:rsidR="00680D7E" w:rsidRPr="00194603" w:rsidRDefault="00680D7E" w:rsidP="00680D7E">
      <w:pPr>
        <w:pStyle w:val="ListParagraph"/>
        <w:rPr>
          <w:sz w:val="24"/>
          <w:szCs w:val="24"/>
        </w:rPr>
      </w:pPr>
      <w:proofErr w:type="gramStart"/>
      <w:r>
        <w:rPr>
          <w:sz w:val="24"/>
          <w:szCs w:val="24"/>
          <w:lang w:bidi="fr-FR"/>
        </w:rPr>
        <w:t>2:a</w:t>
      </w:r>
      <w:proofErr w:type="gramEnd"/>
      <w:r>
        <w:rPr>
          <w:sz w:val="24"/>
          <w:szCs w:val="24"/>
          <w:lang w:bidi="fr-FR"/>
        </w:rPr>
        <w:t>) Indice de catégorie d’un fournisseur de données de marché</w:t>
      </w:r>
    </w:p>
    <w:p w14:paraId="3B345937" w14:textId="77777777" w:rsidR="00680D7E" w:rsidRPr="00194603" w:rsidRDefault="00680D7E" w:rsidP="00680D7E">
      <w:pPr>
        <w:pStyle w:val="ListParagraph"/>
        <w:rPr>
          <w:sz w:val="24"/>
          <w:szCs w:val="24"/>
        </w:rPr>
      </w:pPr>
    </w:p>
    <w:p w14:paraId="190668E2" w14:textId="073EEC35" w:rsidR="00680D7E" w:rsidRPr="00270654" w:rsidRDefault="00680D7E" w:rsidP="00270654">
      <w:pPr>
        <w:pStyle w:val="ListParagraph"/>
        <w:rPr>
          <w:sz w:val="24"/>
          <w:szCs w:val="24"/>
        </w:rPr>
      </w:pPr>
      <w:r w:rsidRPr="00194603">
        <w:rPr>
          <w:sz w:val="24"/>
          <w:szCs w:val="24"/>
          <w:lang w:bidi="fr-FR"/>
        </w:rPr>
        <w:t xml:space="preserve">L’indice de remplacement pourra être un indice de catégorie fourni par un prestataire de données de marché. Chaque fonds dans la base de données du fournisseur est associé à un indice déterminé par l’analyste du prestataire, sur la base de la catégorie du fonds. </w:t>
      </w:r>
    </w:p>
    <w:p w14:paraId="25F25948" w14:textId="77777777" w:rsidR="00680D7E" w:rsidRPr="00194603" w:rsidRDefault="00680D7E" w:rsidP="00680D7E">
      <w:pPr>
        <w:pStyle w:val="ListParagraph"/>
        <w:rPr>
          <w:sz w:val="24"/>
          <w:szCs w:val="24"/>
        </w:rPr>
      </w:pPr>
    </w:p>
    <w:p w14:paraId="30DC1528" w14:textId="77777777" w:rsidR="00D038BE" w:rsidRDefault="00D038BE" w:rsidP="00680D7E">
      <w:pPr>
        <w:pStyle w:val="ListParagraph"/>
        <w:rPr>
          <w:sz w:val="24"/>
          <w:szCs w:val="24"/>
        </w:rPr>
      </w:pPr>
    </w:p>
    <w:p w14:paraId="3CE16AC2" w14:textId="77777777" w:rsidR="00D038BE" w:rsidRDefault="00D038BE" w:rsidP="00680D7E">
      <w:pPr>
        <w:pStyle w:val="ListParagraph"/>
        <w:rPr>
          <w:sz w:val="24"/>
          <w:szCs w:val="24"/>
        </w:rPr>
      </w:pPr>
    </w:p>
    <w:p w14:paraId="7FCAF468" w14:textId="7F0DA5C6" w:rsidR="00D038BE" w:rsidRDefault="00D038BE" w:rsidP="00680D7E">
      <w:pPr>
        <w:pStyle w:val="ListParagraph"/>
        <w:rPr>
          <w:sz w:val="24"/>
          <w:szCs w:val="24"/>
        </w:rPr>
      </w:pPr>
    </w:p>
    <w:p w14:paraId="27C53D02" w14:textId="77777777" w:rsidR="00680D7E" w:rsidRPr="00194603" w:rsidRDefault="00680D7E" w:rsidP="00680D7E">
      <w:pPr>
        <w:pStyle w:val="ListParagraph"/>
        <w:ind w:left="855"/>
        <w:rPr>
          <w:sz w:val="24"/>
          <w:szCs w:val="24"/>
        </w:rPr>
      </w:pPr>
    </w:p>
    <w:p w14:paraId="44FF691D" w14:textId="77777777" w:rsidR="00680D7E" w:rsidRPr="00680D7E" w:rsidRDefault="00680D7E" w:rsidP="00680D7E">
      <w:pPr>
        <w:rPr>
          <w:rFonts w:ascii="Verdana" w:hAnsi="Verdana"/>
          <w:b/>
          <w:bCs/>
        </w:rPr>
      </w:pPr>
    </w:p>
    <w:p w14:paraId="0B76FF42" w14:textId="0DCA9F45" w:rsidR="0033040C" w:rsidRDefault="0033040C" w:rsidP="0033040C">
      <w:pPr>
        <w:rPr>
          <w:rFonts w:ascii="Verdana" w:hAnsi="Verdana"/>
        </w:rPr>
      </w:pPr>
    </w:p>
    <w:p w14:paraId="16F8CFAF" w14:textId="77777777" w:rsidR="00A85818" w:rsidRPr="000D0590" w:rsidRDefault="00A85818" w:rsidP="0033040C">
      <w:pPr>
        <w:rPr>
          <w:rFonts w:ascii="Verdana" w:hAnsi="Verdana"/>
        </w:rPr>
      </w:pPr>
    </w:p>
    <w:p w14:paraId="6F0CE6DB" w14:textId="3884E998" w:rsidR="00501C7B" w:rsidRPr="000D0590" w:rsidRDefault="00501C7B" w:rsidP="005C2B79">
      <w:pPr>
        <w:jc w:val="center"/>
        <w:rPr>
          <w:rFonts w:ascii="Verdana" w:hAnsi="Verdana"/>
          <w:b/>
          <w:u w:val="single"/>
        </w:rPr>
      </w:pPr>
    </w:p>
    <w:p w14:paraId="5D0144B6" w14:textId="77777777" w:rsidR="005B3663" w:rsidRPr="000D0590" w:rsidRDefault="005B3663" w:rsidP="00113940">
      <w:pPr>
        <w:rPr>
          <w:rFonts w:ascii="Verdana" w:hAnsi="Verdana"/>
          <w:b/>
          <w:u w:val="single"/>
        </w:rPr>
      </w:pPr>
    </w:p>
    <w:p w14:paraId="371F49B0" w14:textId="77777777" w:rsidR="007C0AE4" w:rsidRPr="001E16BC" w:rsidRDefault="007C0AE4" w:rsidP="007C0AE4">
      <w:pPr>
        <w:rPr>
          <w:rFonts w:ascii="Verdana" w:hAnsi="Verdana"/>
          <w:b/>
          <w:sz w:val="20"/>
          <w:szCs w:val="20"/>
        </w:rPr>
      </w:pPr>
    </w:p>
    <w:p w14:paraId="2482A519" w14:textId="45BE7453" w:rsidR="007C0AE4" w:rsidRPr="00113940" w:rsidRDefault="007C0AE4" w:rsidP="00113940">
      <w:pPr>
        <w:rPr>
          <w:rFonts w:ascii="Verdana" w:hAnsi="Verdana"/>
          <w:sz w:val="20"/>
          <w:szCs w:val="20"/>
        </w:rPr>
      </w:pPr>
    </w:p>
    <w:sectPr w:rsidR="007C0AE4" w:rsidRPr="00113940">
      <w:footerReference w:type="even" r:id="rId13"/>
      <w:footerReference w:type="defaul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F74467" w14:textId="77777777" w:rsidR="00DB5776" w:rsidRDefault="00DB5776">
      <w:pPr>
        <w:spacing w:after="0" w:line="240" w:lineRule="auto"/>
      </w:pPr>
      <w:r>
        <w:separator/>
      </w:r>
    </w:p>
  </w:endnote>
  <w:endnote w:type="continuationSeparator" w:id="0">
    <w:p w14:paraId="4D4B057D" w14:textId="77777777" w:rsidR="00DB5776" w:rsidRDefault="00DB57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C3AFD" w14:textId="6A75014D" w:rsidR="00B8162C" w:rsidRDefault="00B8162C">
    <w:pPr>
      <w:pStyle w:val="Footer"/>
    </w:pPr>
    <w:r>
      <w:rPr>
        <w:noProof/>
        <w:lang w:bidi="fr-FR"/>
      </w:rPr>
      <mc:AlternateContent>
        <mc:Choice Requires="wps">
          <w:drawing>
            <wp:anchor distT="0" distB="0" distL="0" distR="0" simplePos="0" relativeHeight="251659264" behindDoc="0" locked="0" layoutInCell="1" allowOverlap="1" wp14:anchorId="25BFC995" wp14:editId="72467DDD">
              <wp:simplePos x="635" y="635"/>
              <wp:positionH relativeFrom="page">
                <wp:align>center</wp:align>
              </wp:positionH>
              <wp:positionV relativeFrom="page">
                <wp:align>bottom</wp:align>
              </wp:positionV>
              <wp:extent cx="1642110" cy="391160"/>
              <wp:effectExtent l="0" t="0" r="15240" b="0"/>
              <wp:wrapNone/>
              <wp:docPr id="194166363" name="Text Box 2"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fr-FR"/>
                            </w:rPr>
                            <w:t>Monument Group : PUBLIC</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5BFC995" id="_x0000_t202" coordsize="21600,21600" o:spt="202" path="m,l,21600r21600,l21600,xe">
              <v:stroke joinstyle="miter"/>
              <v:path gradientshapeok="t" o:connecttype="rect"/>
            </v:shapetype>
            <v:shape id="Text Box 2" o:spid="_x0000_s1026" type="#_x0000_t202" alt="Monument Group: PUBLIC" style="position:absolute;margin-left:0;margin-top:0;width:129.3pt;height:30.8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" filled="f" stroked="f">
              <v:textbox style="mso-fit-shape-to-text:t" inset="0,0,0,15pt">
                <w:txbxContent>
                  <w:p w14:paraId="0EDF2764" w14:textId="21F6D6AF"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fr-FR"/>
                      </w:rPr>
                      <w:t>Monument Group : PUBLIC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B6AE7" w14:textId="5A90D12C" w:rsidR="00243DB4" w:rsidRDefault="00B8162C">
    <w:pPr>
      <w:pStyle w:val="Footer"/>
      <w:jc w:val="center"/>
    </w:pPr>
    <w:r>
      <w:rPr>
        <w:noProof/>
        <w:lang w:bidi="fr-FR"/>
      </w:rPr>
      <mc:AlternateContent>
        <mc:Choice Requires="wps">
          <w:drawing>
            <wp:anchor distT="0" distB="0" distL="0" distR="0" simplePos="0" relativeHeight="251660288" behindDoc="0" locked="0" layoutInCell="1" allowOverlap="1" wp14:anchorId="00B56CFD" wp14:editId="3F9B67A5">
              <wp:simplePos x="635" y="635"/>
              <wp:positionH relativeFrom="page">
                <wp:align>center</wp:align>
              </wp:positionH>
              <wp:positionV relativeFrom="page">
                <wp:align>bottom</wp:align>
              </wp:positionV>
              <wp:extent cx="1642110" cy="391160"/>
              <wp:effectExtent l="0" t="0" r="15240" b="0"/>
              <wp:wrapNone/>
              <wp:docPr id="448132704" name="Text Box 3"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fr-FR"/>
                            </w:rPr>
                            <w:t>Monument Group : PUBLIC</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0B56CFD" id="_x0000_t202" coordsize="21600,21600" o:spt="202" path="m,l,21600r21600,l21600,xe">
              <v:stroke joinstyle="miter"/>
              <v:path gradientshapeok="t" o:connecttype="rect"/>
            </v:shapetype>
            <v:shape id="Text Box 3" o:spid="_x0000_s1027" type="#_x0000_t202" alt="Monument Group: PUBLIC" style="position:absolute;left:0;text-align:left;margin-left:0;margin-top:0;width:129.3pt;height:30.8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" filled="f" stroked="f">
              <v:textbox style="mso-fit-shape-to-text:t" inset="0,0,0,15pt">
                <w:txbxContent>
                  <w:p w14:paraId="070D2F83" w14:textId="1FE46AE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fr-FR"/>
                      </w:rPr>
                      <w:t>Monument Group : PUBLIC</w:t>
                    </w:r>
                  </w:p>
                </w:txbxContent>
              </v:textbox>
              <w10:wrap anchorx="page" anchory="page"/>
            </v:shape>
          </w:pict>
        </mc:Fallback>
      </mc:AlternateContent>
    </w:r>
    <w:sdt>
      <w:sdtPr>
        <w:id w:val="-725373041"/>
        <w:docPartObj>
          <w:docPartGallery w:val="Page Numbers (Bottom of Page)"/>
          <w:docPartUnique/>
        </w:docPartObj>
      </w:sdtPr>
      <w:sdtEndPr>
        <w:rPr>
          <w:noProof/>
        </w:rPr>
      </w:sdtEndPr>
      <w:sdtContent>
        <w:r w:rsidR="007B517A">
          <w:rPr>
            <w:lang w:bidi="fr-FR"/>
          </w:rPr>
          <w:fldChar w:fldCharType="begin"/>
        </w:r>
        <w:r w:rsidR="007B517A">
          <w:rPr>
            <w:lang w:bidi="fr-FR"/>
          </w:rPr>
          <w:instrText xml:space="preserve"> PAGE   \* MERGEFORMAT </w:instrText>
        </w:r>
        <w:r w:rsidR="007B517A">
          <w:rPr>
            <w:lang w:bidi="fr-FR"/>
          </w:rPr>
          <w:fldChar w:fldCharType="separate"/>
        </w:r>
        <w:r w:rsidR="007B517A">
          <w:rPr>
            <w:noProof/>
            <w:lang w:bidi="fr-FR"/>
          </w:rPr>
          <w:t>2</w:t>
        </w:r>
        <w:r w:rsidR="007B517A">
          <w:rPr>
            <w:noProof/>
            <w:lang w:bidi="fr-FR"/>
          </w:rPr>
          <w:fldChar w:fldCharType="end"/>
        </w:r>
      </w:sdtContent>
    </w:sdt>
  </w:p>
  <w:p w14:paraId="7460F961" w14:textId="77777777" w:rsidR="00243DB4" w:rsidRDefault="00243D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57ED8" w14:textId="528FD530" w:rsidR="00B8162C" w:rsidRDefault="00B8162C">
    <w:pPr>
      <w:pStyle w:val="Footer"/>
    </w:pPr>
    <w:r>
      <w:rPr>
        <w:noProof/>
        <w:lang w:bidi="fr-FR"/>
      </w:rPr>
      <mc:AlternateContent>
        <mc:Choice Requires="wps">
          <w:drawing>
            <wp:anchor distT="0" distB="0" distL="0" distR="0" simplePos="0" relativeHeight="251658240" behindDoc="0" locked="0" layoutInCell="1" allowOverlap="1" wp14:anchorId="72F277E3" wp14:editId="2303D126">
              <wp:simplePos x="635" y="635"/>
              <wp:positionH relativeFrom="page">
                <wp:align>center</wp:align>
              </wp:positionH>
              <wp:positionV relativeFrom="page">
                <wp:align>bottom</wp:align>
              </wp:positionV>
              <wp:extent cx="1642110" cy="391160"/>
              <wp:effectExtent l="0" t="0" r="15240" b="0"/>
              <wp:wrapNone/>
              <wp:docPr id="451631742" name="Text Box 1" descr="Monument Group: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642110" cy="391160"/>
                      </a:xfrm>
                      <a:prstGeom prst="rect">
                        <a:avLst/>
                      </a:prstGeom>
                      <a:noFill/>
                      <a:ln>
                        <a:noFill/>
                      </a:ln>
                    </wps:spPr>
                    <wps:txbx>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fr-FR"/>
                            </w:rPr>
                            <w:t>Monument Group : PUBLIC</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2F277E3" id="_x0000_t202" coordsize="21600,21600" o:spt="202" path="m,l,21600r21600,l21600,xe">
              <v:stroke joinstyle="miter"/>
              <v:path gradientshapeok="t" o:connecttype="rect"/>
            </v:shapetype>
            <v:shape id="Text Box 1" o:spid="_x0000_s1028" type="#_x0000_t202" alt="Monument Group: PUBLIC" style="position:absolute;margin-left:0;margin-top:0;width:129.3pt;height:30.8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" filled="f" stroked="f">
              <v:textbox style="mso-fit-shape-to-text:t" inset="0,0,0,15pt">
                <w:txbxContent>
                  <w:p w14:paraId="00B718C0" w14:textId="0B3D404A" w:rsidR="00B8162C" w:rsidRPr="00B8162C" w:rsidRDefault="00B8162C" w:rsidP="00B8162C">
                    <w:pPr>
                      <w:spacing w:after="0"/>
                      <w:rPr>
                        <w:rFonts w:ascii="Calibri" w:eastAsia="Calibri" w:hAnsi="Calibri" w:cs="Calibri"/>
                        <w:noProof/>
                        <w:color w:val="70AD47"/>
                        <w:sz w:val="24"/>
                        <w:szCs w:val="24"/>
                      </w:rPr>
                    </w:pPr>
                    <w:r w:rsidRPr="00B8162C">
                      <w:rPr>
                        <w:rFonts w:ascii="Calibri" w:eastAsia="Calibri" w:hAnsi="Calibri" w:cs="Calibri"/>
                        <w:noProof/>
                        <w:color w:val="70AD47"/>
                        <w:sz w:val="24"/>
                        <w:szCs w:val="24"/>
                        <w:lang w:bidi="fr-FR"/>
                      </w:rPr>
                      <w:t>Monument Group : PUBLIC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626B6" w14:textId="77777777" w:rsidR="00DB5776" w:rsidRDefault="00DB5776">
      <w:pPr>
        <w:spacing w:after="0" w:line="240" w:lineRule="auto"/>
      </w:pPr>
      <w:r>
        <w:separator/>
      </w:r>
    </w:p>
  </w:footnote>
  <w:footnote w:type="continuationSeparator" w:id="0">
    <w:p w14:paraId="1CE92215" w14:textId="77777777" w:rsidR="00DB5776" w:rsidRDefault="00DB57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225C"/>
    <w:multiLevelType w:val="hybridMultilevel"/>
    <w:tmpl w:val="D63668DE"/>
    <w:lvl w:ilvl="0" w:tplc="D6FC103A">
      <w:start w:val="1"/>
      <w:numFmt w:val="bullet"/>
      <w:lvlText w:val=""/>
      <w:lvlJc w:val="left"/>
      <w:pPr>
        <w:ind w:left="720" w:hanging="360"/>
      </w:pPr>
      <w:rPr>
        <w:rFonts w:ascii="Symbol" w:hAnsi="Symbol" w:hint="default"/>
      </w:rPr>
    </w:lvl>
    <w:lvl w:ilvl="1" w:tplc="C0C6F384" w:tentative="1">
      <w:start w:val="1"/>
      <w:numFmt w:val="bullet"/>
      <w:lvlText w:val="o"/>
      <w:lvlJc w:val="left"/>
      <w:pPr>
        <w:ind w:left="1440" w:hanging="360"/>
      </w:pPr>
      <w:rPr>
        <w:rFonts w:ascii="Courier New" w:hAnsi="Courier New" w:cs="Courier New" w:hint="default"/>
      </w:rPr>
    </w:lvl>
    <w:lvl w:ilvl="2" w:tplc="94306AF2" w:tentative="1">
      <w:start w:val="1"/>
      <w:numFmt w:val="bullet"/>
      <w:lvlText w:val=""/>
      <w:lvlJc w:val="left"/>
      <w:pPr>
        <w:ind w:left="2160" w:hanging="360"/>
      </w:pPr>
      <w:rPr>
        <w:rFonts w:ascii="Wingdings" w:hAnsi="Wingdings" w:hint="default"/>
      </w:rPr>
    </w:lvl>
    <w:lvl w:ilvl="3" w:tplc="3BB4D830" w:tentative="1">
      <w:start w:val="1"/>
      <w:numFmt w:val="bullet"/>
      <w:lvlText w:val=""/>
      <w:lvlJc w:val="left"/>
      <w:pPr>
        <w:ind w:left="2880" w:hanging="360"/>
      </w:pPr>
      <w:rPr>
        <w:rFonts w:ascii="Symbol" w:hAnsi="Symbol" w:hint="default"/>
      </w:rPr>
    </w:lvl>
    <w:lvl w:ilvl="4" w:tplc="491A016A" w:tentative="1">
      <w:start w:val="1"/>
      <w:numFmt w:val="bullet"/>
      <w:lvlText w:val="o"/>
      <w:lvlJc w:val="left"/>
      <w:pPr>
        <w:ind w:left="3600" w:hanging="360"/>
      </w:pPr>
      <w:rPr>
        <w:rFonts w:ascii="Courier New" w:hAnsi="Courier New" w:cs="Courier New" w:hint="default"/>
      </w:rPr>
    </w:lvl>
    <w:lvl w:ilvl="5" w:tplc="BB764154" w:tentative="1">
      <w:start w:val="1"/>
      <w:numFmt w:val="bullet"/>
      <w:lvlText w:val=""/>
      <w:lvlJc w:val="left"/>
      <w:pPr>
        <w:ind w:left="4320" w:hanging="360"/>
      </w:pPr>
      <w:rPr>
        <w:rFonts w:ascii="Wingdings" w:hAnsi="Wingdings" w:hint="default"/>
      </w:rPr>
    </w:lvl>
    <w:lvl w:ilvl="6" w:tplc="9BC2D4BC" w:tentative="1">
      <w:start w:val="1"/>
      <w:numFmt w:val="bullet"/>
      <w:lvlText w:val=""/>
      <w:lvlJc w:val="left"/>
      <w:pPr>
        <w:ind w:left="5040" w:hanging="360"/>
      </w:pPr>
      <w:rPr>
        <w:rFonts w:ascii="Symbol" w:hAnsi="Symbol" w:hint="default"/>
      </w:rPr>
    </w:lvl>
    <w:lvl w:ilvl="7" w:tplc="B6E05F28" w:tentative="1">
      <w:start w:val="1"/>
      <w:numFmt w:val="bullet"/>
      <w:lvlText w:val="o"/>
      <w:lvlJc w:val="left"/>
      <w:pPr>
        <w:ind w:left="5760" w:hanging="360"/>
      </w:pPr>
      <w:rPr>
        <w:rFonts w:ascii="Courier New" w:hAnsi="Courier New" w:cs="Courier New" w:hint="default"/>
      </w:rPr>
    </w:lvl>
    <w:lvl w:ilvl="8" w:tplc="D626FFFC" w:tentative="1">
      <w:start w:val="1"/>
      <w:numFmt w:val="bullet"/>
      <w:lvlText w:val=""/>
      <w:lvlJc w:val="left"/>
      <w:pPr>
        <w:ind w:left="6480" w:hanging="360"/>
      </w:pPr>
      <w:rPr>
        <w:rFonts w:ascii="Wingdings" w:hAnsi="Wingdings" w:hint="default"/>
      </w:rPr>
    </w:lvl>
  </w:abstractNum>
  <w:abstractNum w:abstractNumId="1" w15:restartNumberingAfterBreak="0">
    <w:nsid w:val="042E0824"/>
    <w:multiLevelType w:val="hybridMultilevel"/>
    <w:tmpl w:val="5CBC2932"/>
    <w:lvl w:ilvl="0" w:tplc="74EAD35C">
      <w:start w:val="1"/>
      <w:numFmt w:val="bullet"/>
      <w:lvlText w:val=""/>
      <w:lvlJc w:val="left"/>
      <w:pPr>
        <w:ind w:left="1980" w:hanging="360"/>
      </w:pPr>
      <w:rPr>
        <w:rFonts w:ascii="Symbol" w:hAnsi="Symbol" w:hint="default"/>
      </w:rPr>
    </w:lvl>
    <w:lvl w:ilvl="1" w:tplc="FC4A4C34" w:tentative="1">
      <w:start w:val="1"/>
      <w:numFmt w:val="bullet"/>
      <w:lvlText w:val="o"/>
      <w:lvlJc w:val="left"/>
      <w:pPr>
        <w:ind w:left="2700" w:hanging="360"/>
      </w:pPr>
      <w:rPr>
        <w:rFonts w:ascii="Courier New" w:hAnsi="Courier New" w:cs="Courier New" w:hint="default"/>
      </w:rPr>
    </w:lvl>
    <w:lvl w:ilvl="2" w:tplc="F6B08338" w:tentative="1">
      <w:start w:val="1"/>
      <w:numFmt w:val="bullet"/>
      <w:lvlText w:val=""/>
      <w:lvlJc w:val="left"/>
      <w:pPr>
        <w:ind w:left="3420" w:hanging="360"/>
      </w:pPr>
      <w:rPr>
        <w:rFonts w:ascii="Wingdings" w:hAnsi="Wingdings" w:hint="default"/>
      </w:rPr>
    </w:lvl>
    <w:lvl w:ilvl="3" w:tplc="7D5EFF2E" w:tentative="1">
      <w:start w:val="1"/>
      <w:numFmt w:val="bullet"/>
      <w:lvlText w:val=""/>
      <w:lvlJc w:val="left"/>
      <w:pPr>
        <w:ind w:left="4140" w:hanging="360"/>
      </w:pPr>
      <w:rPr>
        <w:rFonts w:ascii="Symbol" w:hAnsi="Symbol" w:hint="default"/>
      </w:rPr>
    </w:lvl>
    <w:lvl w:ilvl="4" w:tplc="1BF60AD6" w:tentative="1">
      <w:start w:val="1"/>
      <w:numFmt w:val="bullet"/>
      <w:lvlText w:val="o"/>
      <w:lvlJc w:val="left"/>
      <w:pPr>
        <w:ind w:left="4860" w:hanging="360"/>
      </w:pPr>
      <w:rPr>
        <w:rFonts w:ascii="Courier New" w:hAnsi="Courier New" w:cs="Courier New" w:hint="default"/>
      </w:rPr>
    </w:lvl>
    <w:lvl w:ilvl="5" w:tplc="3572AE9A" w:tentative="1">
      <w:start w:val="1"/>
      <w:numFmt w:val="bullet"/>
      <w:lvlText w:val=""/>
      <w:lvlJc w:val="left"/>
      <w:pPr>
        <w:ind w:left="5580" w:hanging="360"/>
      </w:pPr>
      <w:rPr>
        <w:rFonts w:ascii="Wingdings" w:hAnsi="Wingdings" w:hint="default"/>
      </w:rPr>
    </w:lvl>
    <w:lvl w:ilvl="6" w:tplc="BAAE3D38" w:tentative="1">
      <w:start w:val="1"/>
      <w:numFmt w:val="bullet"/>
      <w:lvlText w:val=""/>
      <w:lvlJc w:val="left"/>
      <w:pPr>
        <w:ind w:left="6300" w:hanging="360"/>
      </w:pPr>
      <w:rPr>
        <w:rFonts w:ascii="Symbol" w:hAnsi="Symbol" w:hint="default"/>
      </w:rPr>
    </w:lvl>
    <w:lvl w:ilvl="7" w:tplc="0B9A4E22" w:tentative="1">
      <w:start w:val="1"/>
      <w:numFmt w:val="bullet"/>
      <w:lvlText w:val="o"/>
      <w:lvlJc w:val="left"/>
      <w:pPr>
        <w:ind w:left="7020" w:hanging="360"/>
      </w:pPr>
      <w:rPr>
        <w:rFonts w:ascii="Courier New" w:hAnsi="Courier New" w:cs="Courier New" w:hint="default"/>
      </w:rPr>
    </w:lvl>
    <w:lvl w:ilvl="8" w:tplc="F75AC418" w:tentative="1">
      <w:start w:val="1"/>
      <w:numFmt w:val="bullet"/>
      <w:lvlText w:val=""/>
      <w:lvlJc w:val="left"/>
      <w:pPr>
        <w:ind w:left="7740" w:hanging="360"/>
      </w:pPr>
      <w:rPr>
        <w:rFonts w:ascii="Wingdings" w:hAnsi="Wingdings" w:hint="default"/>
      </w:rPr>
    </w:lvl>
  </w:abstractNum>
  <w:abstractNum w:abstractNumId="2" w15:restartNumberingAfterBreak="0">
    <w:nsid w:val="052A4218"/>
    <w:multiLevelType w:val="hybridMultilevel"/>
    <w:tmpl w:val="A8B239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68F50C2"/>
    <w:multiLevelType w:val="hybridMultilevel"/>
    <w:tmpl w:val="F1C0FA5A"/>
    <w:lvl w:ilvl="0" w:tplc="E5DCB2B2">
      <w:start w:val="1"/>
      <w:numFmt w:val="bullet"/>
      <w:lvlText w:val=""/>
      <w:lvlJc w:val="left"/>
      <w:pPr>
        <w:ind w:left="720" w:hanging="360"/>
      </w:pPr>
      <w:rPr>
        <w:rFonts w:ascii="Symbol" w:hAnsi="Symbol" w:hint="default"/>
      </w:rPr>
    </w:lvl>
    <w:lvl w:ilvl="1" w:tplc="E83860B6" w:tentative="1">
      <w:start w:val="1"/>
      <w:numFmt w:val="bullet"/>
      <w:lvlText w:val="o"/>
      <w:lvlJc w:val="left"/>
      <w:pPr>
        <w:ind w:left="1440" w:hanging="360"/>
      </w:pPr>
      <w:rPr>
        <w:rFonts w:ascii="Courier New" w:hAnsi="Courier New" w:cs="Courier New" w:hint="default"/>
      </w:rPr>
    </w:lvl>
    <w:lvl w:ilvl="2" w:tplc="BDBC7F1E" w:tentative="1">
      <w:start w:val="1"/>
      <w:numFmt w:val="bullet"/>
      <w:lvlText w:val=""/>
      <w:lvlJc w:val="left"/>
      <w:pPr>
        <w:ind w:left="2160" w:hanging="360"/>
      </w:pPr>
      <w:rPr>
        <w:rFonts w:ascii="Wingdings" w:hAnsi="Wingdings" w:hint="default"/>
      </w:rPr>
    </w:lvl>
    <w:lvl w:ilvl="3" w:tplc="08CE0C14" w:tentative="1">
      <w:start w:val="1"/>
      <w:numFmt w:val="bullet"/>
      <w:lvlText w:val=""/>
      <w:lvlJc w:val="left"/>
      <w:pPr>
        <w:ind w:left="2880" w:hanging="360"/>
      </w:pPr>
      <w:rPr>
        <w:rFonts w:ascii="Symbol" w:hAnsi="Symbol" w:hint="default"/>
      </w:rPr>
    </w:lvl>
    <w:lvl w:ilvl="4" w:tplc="A2F88F92" w:tentative="1">
      <w:start w:val="1"/>
      <w:numFmt w:val="bullet"/>
      <w:lvlText w:val="o"/>
      <w:lvlJc w:val="left"/>
      <w:pPr>
        <w:ind w:left="3600" w:hanging="360"/>
      </w:pPr>
      <w:rPr>
        <w:rFonts w:ascii="Courier New" w:hAnsi="Courier New" w:cs="Courier New" w:hint="default"/>
      </w:rPr>
    </w:lvl>
    <w:lvl w:ilvl="5" w:tplc="58C27D5E" w:tentative="1">
      <w:start w:val="1"/>
      <w:numFmt w:val="bullet"/>
      <w:lvlText w:val=""/>
      <w:lvlJc w:val="left"/>
      <w:pPr>
        <w:ind w:left="4320" w:hanging="360"/>
      </w:pPr>
      <w:rPr>
        <w:rFonts w:ascii="Wingdings" w:hAnsi="Wingdings" w:hint="default"/>
      </w:rPr>
    </w:lvl>
    <w:lvl w:ilvl="6" w:tplc="1952CFBC" w:tentative="1">
      <w:start w:val="1"/>
      <w:numFmt w:val="bullet"/>
      <w:lvlText w:val=""/>
      <w:lvlJc w:val="left"/>
      <w:pPr>
        <w:ind w:left="5040" w:hanging="360"/>
      </w:pPr>
      <w:rPr>
        <w:rFonts w:ascii="Symbol" w:hAnsi="Symbol" w:hint="default"/>
      </w:rPr>
    </w:lvl>
    <w:lvl w:ilvl="7" w:tplc="09A0BC4C" w:tentative="1">
      <w:start w:val="1"/>
      <w:numFmt w:val="bullet"/>
      <w:lvlText w:val="o"/>
      <w:lvlJc w:val="left"/>
      <w:pPr>
        <w:ind w:left="5760" w:hanging="360"/>
      </w:pPr>
      <w:rPr>
        <w:rFonts w:ascii="Courier New" w:hAnsi="Courier New" w:cs="Courier New" w:hint="default"/>
      </w:rPr>
    </w:lvl>
    <w:lvl w:ilvl="8" w:tplc="62E2115E" w:tentative="1">
      <w:start w:val="1"/>
      <w:numFmt w:val="bullet"/>
      <w:lvlText w:val=""/>
      <w:lvlJc w:val="left"/>
      <w:pPr>
        <w:ind w:left="6480" w:hanging="360"/>
      </w:pPr>
      <w:rPr>
        <w:rFonts w:ascii="Wingdings" w:hAnsi="Wingdings" w:hint="default"/>
      </w:rPr>
    </w:lvl>
  </w:abstractNum>
  <w:abstractNum w:abstractNumId="4" w15:restartNumberingAfterBreak="0">
    <w:nsid w:val="085E1C3A"/>
    <w:multiLevelType w:val="hybridMultilevel"/>
    <w:tmpl w:val="5156D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63540A"/>
    <w:multiLevelType w:val="hybridMultilevel"/>
    <w:tmpl w:val="824E7154"/>
    <w:lvl w:ilvl="0" w:tplc="D262B226">
      <w:start w:val="1"/>
      <w:numFmt w:val="bullet"/>
      <w:lvlText w:val=""/>
      <w:lvlJc w:val="left"/>
      <w:pPr>
        <w:ind w:left="1080" w:hanging="360"/>
      </w:pPr>
      <w:rPr>
        <w:rFonts w:ascii="Symbol" w:hAnsi="Symbol" w:hint="default"/>
      </w:rPr>
    </w:lvl>
    <w:lvl w:ilvl="1" w:tplc="D612F42A" w:tentative="1">
      <w:start w:val="1"/>
      <w:numFmt w:val="bullet"/>
      <w:lvlText w:val="o"/>
      <w:lvlJc w:val="left"/>
      <w:pPr>
        <w:ind w:left="1800" w:hanging="360"/>
      </w:pPr>
      <w:rPr>
        <w:rFonts w:ascii="Courier New" w:hAnsi="Courier New" w:cs="Courier New" w:hint="default"/>
      </w:rPr>
    </w:lvl>
    <w:lvl w:ilvl="2" w:tplc="9D02FE88" w:tentative="1">
      <w:start w:val="1"/>
      <w:numFmt w:val="bullet"/>
      <w:lvlText w:val=""/>
      <w:lvlJc w:val="left"/>
      <w:pPr>
        <w:ind w:left="2520" w:hanging="360"/>
      </w:pPr>
      <w:rPr>
        <w:rFonts w:ascii="Wingdings" w:hAnsi="Wingdings" w:hint="default"/>
      </w:rPr>
    </w:lvl>
    <w:lvl w:ilvl="3" w:tplc="7060A88A" w:tentative="1">
      <w:start w:val="1"/>
      <w:numFmt w:val="bullet"/>
      <w:lvlText w:val=""/>
      <w:lvlJc w:val="left"/>
      <w:pPr>
        <w:ind w:left="3240" w:hanging="360"/>
      </w:pPr>
      <w:rPr>
        <w:rFonts w:ascii="Symbol" w:hAnsi="Symbol" w:hint="default"/>
      </w:rPr>
    </w:lvl>
    <w:lvl w:ilvl="4" w:tplc="40D47B2E" w:tentative="1">
      <w:start w:val="1"/>
      <w:numFmt w:val="bullet"/>
      <w:lvlText w:val="o"/>
      <w:lvlJc w:val="left"/>
      <w:pPr>
        <w:ind w:left="3960" w:hanging="360"/>
      </w:pPr>
      <w:rPr>
        <w:rFonts w:ascii="Courier New" w:hAnsi="Courier New" w:cs="Courier New" w:hint="default"/>
      </w:rPr>
    </w:lvl>
    <w:lvl w:ilvl="5" w:tplc="275C5850" w:tentative="1">
      <w:start w:val="1"/>
      <w:numFmt w:val="bullet"/>
      <w:lvlText w:val=""/>
      <w:lvlJc w:val="left"/>
      <w:pPr>
        <w:ind w:left="4680" w:hanging="360"/>
      </w:pPr>
      <w:rPr>
        <w:rFonts w:ascii="Wingdings" w:hAnsi="Wingdings" w:hint="default"/>
      </w:rPr>
    </w:lvl>
    <w:lvl w:ilvl="6" w:tplc="4912B142" w:tentative="1">
      <w:start w:val="1"/>
      <w:numFmt w:val="bullet"/>
      <w:lvlText w:val=""/>
      <w:lvlJc w:val="left"/>
      <w:pPr>
        <w:ind w:left="5400" w:hanging="360"/>
      </w:pPr>
      <w:rPr>
        <w:rFonts w:ascii="Symbol" w:hAnsi="Symbol" w:hint="default"/>
      </w:rPr>
    </w:lvl>
    <w:lvl w:ilvl="7" w:tplc="E2543B10" w:tentative="1">
      <w:start w:val="1"/>
      <w:numFmt w:val="bullet"/>
      <w:lvlText w:val="o"/>
      <w:lvlJc w:val="left"/>
      <w:pPr>
        <w:ind w:left="6120" w:hanging="360"/>
      </w:pPr>
      <w:rPr>
        <w:rFonts w:ascii="Courier New" w:hAnsi="Courier New" w:cs="Courier New" w:hint="default"/>
      </w:rPr>
    </w:lvl>
    <w:lvl w:ilvl="8" w:tplc="473889BE" w:tentative="1">
      <w:start w:val="1"/>
      <w:numFmt w:val="bullet"/>
      <w:lvlText w:val=""/>
      <w:lvlJc w:val="left"/>
      <w:pPr>
        <w:ind w:left="6840" w:hanging="360"/>
      </w:pPr>
      <w:rPr>
        <w:rFonts w:ascii="Wingdings" w:hAnsi="Wingdings" w:hint="default"/>
      </w:rPr>
    </w:lvl>
  </w:abstractNum>
  <w:abstractNum w:abstractNumId="6" w15:restartNumberingAfterBreak="0">
    <w:nsid w:val="11A10051"/>
    <w:multiLevelType w:val="hybridMultilevel"/>
    <w:tmpl w:val="2EAE263A"/>
    <w:lvl w:ilvl="0" w:tplc="2FCE608C">
      <w:numFmt w:val="bullet"/>
      <w:lvlText w:val="-"/>
      <w:lvlJc w:val="left"/>
      <w:pPr>
        <w:ind w:left="1080" w:hanging="360"/>
      </w:pPr>
      <w:rPr>
        <w:rFonts w:ascii="Verdana" w:eastAsiaTheme="minorHAnsi" w:hAnsi="Verdan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4374145"/>
    <w:multiLevelType w:val="hybridMultilevel"/>
    <w:tmpl w:val="6AE0AF84"/>
    <w:lvl w:ilvl="0" w:tplc="44EA4EB2">
      <w:start w:val="1"/>
      <w:numFmt w:val="bullet"/>
      <w:lvlText w:val=""/>
      <w:lvlJc w:val="left"/>
      <w:pPr>
        <w:ind w:left="720" w:hanging="360"/>
      </w:pPr>
      <w:rPr>
        <w:rFonts w:ascii="Symbol" w:hAnsi="Symbol" w:hint="default"/>
      </w:rPr>
    </w:lvl>
    <w:lvl w:ilvl="1" w:tplc="81D2EEC6" w:tentative="1">
      <w:start w:val="1"/>
      <w:numFmt w:val="bullet"/>
      <w:lvlText w:val="o"/>
      <w:lvlJc w:val="left"/>
      <w:pPr>
        <w:ind w:left="1440" w:hanging="360"/>
      </w:pPr>
      <w:rPr>
        <w:rFonts w:ascii="Courier New" w:hAnsi="Courier New" w:cs="Courier New" w:hint="default"/>
      </w:rPr>
    </w:lvl>
    <w:lvl w:ilvl="2" w:tplc="A270298A" w:tentative="1">
      <w:start w:val="1"/>
      <w:numFmt w:val="bullet"/>
      <w:lvlText w:val=""/>
      <w:lvlJc w:val="left"/>
      <w:pPr>
        <w:ind w:left="2160" w:hanging="360"/>
      </w:pPr>
      <w:rPr>
        <w:rFonts w:ascii="Wingdings" w:hAnsi="Wingdings" w:hint="default"/>
      </w:rPr>
    </w:lvl>
    <w:lvl w:ilvl="3" w:tplc="F2D807D4" w:tentative="1">
      <w:start w:val="1"/>
      <w:numFmt w:val="bullet"/>
      <w:lvlText w:val=""/>
      <w:lvlJc w:val="left"/>
      <w:pPr>
        <w:ind w:left="2880" w:hanging="360"/>
      </w:pPr>
      <w:rPr>
        <w:rFonts w:ascii="Symbol" w:hAnsi="Symbol" w:hint="default"/>
      </w:rPr>
    </w:lvl>
    <w:lvl w:ilvl="4" w:tplc="AC666D7A" w:tentative="1">
      <w:start w:val="1"/>
      <w:numFmt w:val="bullet"/>
      <w:lvlText w:val="o"/>
      <w:lvlJc w:val="left"/>
      <w:pPr>
        <w:ind w:left="3600" w:hanging="360"/>
      </w:pPr>
      <w:rPr>
        <w:rFonts w:ascii="Courier New" w:hAnsi="Courier New" w:cs="Courier New" w:hint="default"/>
      </w:rPr>
    </w:lvl>
    <w:lvl w:ilvl="5" w:tplc="5D8C1A40" w:tentative="1">
      <w:start w:val="1"/>
      <w:numFmt w:val="bullet"/>
      <w:lvlText w:val=""/>
      <w:lvlJc w:val="left"/>
      <w:pPr>
        <w:ind w:left="4320" w:hanging="360"/>
      </w:pPr>
      <w:rPr>
        <w:rFonts w:ascii="Wingdings" w:hAnsi="Wingdings" w:hint="default"/>
      </w:rPr>
    </w:lvl>
    <w:lvl w:ilvl="6" w:tplc="5A64381E" w:tentative="1">
      <w:start w:val="1"/>
      <w:numFmt w:val="bullet"/>
      <w:lvlText w:val=""/>
      <w:lvlJc w:val="left"/>
      <w:pPr>
        <w:ind w:left="5040" w:hanging="360"/>
      </w:pPr>
      <w:rPr>
        <w:rFonts w:ascii="Symbol" w:hAnsi="Symbol" w:hint="default"/>
      </w:rPr>
    </w:lvl>
    <w:lvl w:ilvl="7" w:tplc="4B2C44E4" w:tentative="1">
      <w:start w:val="1"/>
      <w:numFmt w:val="bullet"/>
      <w:lvlText w:val="o"/>
      <w:lvlJc w:val="left"/>
      <w:pPr>
        <w:ind w:left="5760" w:hanging="360"/>
      </w:pPr>
      <w:rPr>
        <w:rFonts w:ascii="Courier New" w:hAnsi="Courier New" w:cs="Courier New" w:hint="default"/>
      </w:rPr>
    </w:lvl>
    <w:lvl w:ilvl="8" w:tplc="329A89F8" w:tentative="1">
      <w:start w:val="1"/>
      <w:numFmt w:val="bullet"/>
      <w:lvlText w:val=""/>
      <w:lvlJc w:val="left"/>
      <w:pPr>
        <w:ind w:left="6480" w:hanging="360"/>
      </w:pPr>
      <w:rPr>
        <w:rFonts w:ascii="Wingdings" w:hAnsi="Wingdings" w:hint="default"/>
      </w:rPr>
    </w:lvl>
  </w:abstractNum>
  <w:abstractNum w:abstractNumId="8" w15:restartNumberingAfterBreak="0">
    <w:nsid w:val="1970028E"/>
    <w:multiLevelType w:val="hybridMultilevel"/>
    <w:tmpl w:val="D5DC01A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BC4529F"/>
    <w:multiLevelType w:val="hybridMultilevel"/>
    <w:tmpl w:val="217E6736"/>
    <w:lvl w:ilvl="0" w:tplc="0BC4C10A">
      <w:start w:val="1"/>
      <w:numFmt w:val="bullet"/>
      <w:lvlText w:val=""/>
      <w:lvlJc w:val="left"/>
      <w:pPr>
        <w:ind w:left="720" w:hanging="360"/>
      </w:pPr>
      <w:rPr>
        <w:rFonts w:ascii="Symbol" w:hAnsi="Symbol" w:hint="default"/>
      </w:rPr>
    </w:lvl>
    <w:lvl w:ilvl="1" w:tplc="44340290" w:tentative="1">
      <w:start w:val="1"/>
      <w:numFmt w:val="bullet"/>
      <w:lvlText w:val="o"/>
      <w:lvlJc w:val="left"/>
      <w:pPr>
        <w:ind w:left="1440" w:hanging="360"/>
      </w:pPr>
      <w:rPr>
        <w:rFonts w:ascii="Courier New" w:hAnsi="Courier New" w:cs="Courier New" w:hint="default"/>
      </w:rPr>
    </w:lvl>
    <w:lvl w:ilvl="2" w:tplc="8EEA1446" w:tentative="1">
      <w:start w:val="1"/>
      <w:numFmt w:val="bullet"/>
      <w:lvlText w:val=""/>
      <w:lvlJc w:val="left"/>
      <w:pPr>
        <w:ind w:left="2160" w:hanging="360"/>
      </w:pPr>
      <w:rPr>
        <w:rFonts w:ascii="Wingdings" w:hAnsi="Wingdings" w:hint="default"/>
      </w:rPr>
    </w:lvl>
    <w:lvl w:ilvl="3" w:tplc="44F28740" w:tentative="1">
      <w:start w:val="1"/>
      <w:numFmt w:val="bullet"/>
      <w:lvlText w:val=""/>
      <w:lvlJc w:val="left"/>
      <w:pPr>
        <w:ind w:left="2880" w:hanging="360"/>
      </w:pPr>
      <w:rPr>
        <w:rFonts w:ascii="Symbol" w:hAnsi="Symbol" w:hint="default"/>
      </w:rPr>
    </w:lvl>
    <w:lvl w:ilvl="4" w:tplc="0F6C0C8A" w:tentative="1">
      <w:start w:val="1"/>
      <w:numFmt w:val="bullet"/>
      <w:lvlText w:val="o"/>
      <w:lvlJc w:val="left"/>
      <w:pPr>
        <w:ind w:left="3600" w:hanging="360"/>
      </w:pPr>
      <w:rPr>
        <w:rFonts w:ascii="Courier New" w:hAnsi="Courier New" w:cs="Courier New" w:hint="default"/>
      </w:rPr>
    </w:lvl>
    <w:lvl w:ilvl="5" w:tplc="71E8426E" w:tentative="1">
      <w:start w:val="1"/>
      <w:numFmt w:val="bullet"/>
      <w:lvlText w:val=""/>
      <w:lvlJc w:val="left"/>
      <w:pPr>
        <w:ind w:left="4320" w:hanging="360"/>
      </w:pPr>
      <w:rPr>
        <w:rFonts w:ascii="Wingdings" w:hAnsi="Wingdings" w:hint="default"/>
      </w:rPr>
    </w:lvl>
    <w:lvl w:ilvl="6" w:tplc="F1969212" w:tentative="1">
      <w:start w:val="1"/>
      <w:numFmt w:val="bullet"/>
      <w:lvlText w:val=""/>
      <w:lvlJc w:val="left"/>
      <w:pPr>
        <w:ind w:left="5040" w:hanging="360"/>
      </w:pPr>
      <w:rPr>
        <w:rFonts w:ascii="Symbol" w:hAnsi="Symbol" w:hint="default"/>
      </w:rPr>
    </w:lvl>
    <w:lvl w:ilvl="7" w:tplc="58AE8E6A" w:tentative="1">
      <w:start w:val="1"/>
      <w:numFmt w:val="bullet"/>
      <w:lvlText w:val="o"/>
      <w:lvlJc w:val="left"/>
      <w:pPr>
        <w:ind w:left="5760" w:hanging="360"/>
      </w:pPr>
      <w:rPr>
        <w:rFonts w:ascii="Courier New" w:hAnsi="Courier New" w:cs="Courier New" w:hint="default"/>
      </w:rPr>
    </w:lvl>
    <w:lvl w:ilvl="8" w:tplc="E0BE6FF6" w:tentative="1">
      <w:start w:val="1"/>
      <w:numFmt w:val="bullet"/>
      <w:lvlText w:val=""/>
      <w:lvlJc w:val="left"/>
      <w:pPr>
        <w:ind w:left="6480" w:hanging="360"/>
      </w:pPr>
      <w:rPr>
        <w:rFonts w:ascii="Wingdings" w:hAnsi="Wingdings" w:hint="default"/>
      </w:rPr>
    </w:lvl>
  </w:abstractNum>
  <w:abstractNum w:abstractNumId="10" w15:restartNumberingAfterBreak="0">
    <w:nsid w:val="201D2418"/>
    <w:multiLevelType w:val="hybridMultilevel"/>
    <w:tmpl w:val="F6C47BEA"/>
    <w:lvl w:ilvl="0" w:tplc="73C02E40">
      <w:start w:val="1"/>
      <w:numFmt w:val="bullet"/>
      <w:lvlText w:val=""/>
      <w:lvlJc w:val="left"/>
      <w:pPr>
        <w:ind w:left="720" w:hanging="360"/>
      </w:pPr>
      <w:rPr>
        <w:rFonts w:ascii="Symbol" w:hAnsi="Symbol" w:hint="default"/>
      </w:rPr>
    </w:lvl>
    <w:lvl w:ilvl="1" w:tplc="D51AD416" w:tentative="1">
      <w:start w:val="1"/>
      <w:numFmt w:val="bullet"/>
      <w:lvlText w:val="o"/>
      <w:lvlJc w:val="left"/>
      <w:pPr>
        <w:ind w:left="1440" w:hanging="360"/>
      </w:pPr>
      <w:rPr>
        <w:rFonts w:ascii="Courier New" w:hAnsi="Courier New" w:cs="Courier New" w:hint="default"/>
      </w:rPr>
    </w:lvl>
    <w:lvl w:ilvl="2" w:tplc="FF307C8E" w:tentative="1">
      <w:start w:val="1"/>
      <w:numFmt w:val="bullet"/>
      <w:lvlText w:val=""/>
      <w:lvlJc w:val="left"/>
      <w:pPr>
        <w:ind w:left="2160" w:hanging="360"/>
      </w:pPr>
      <w:rPr>
        <w:rFonts w:ascii="Wingdings" w:hAnsi="Wingdings" w:hint="default"/>
      </w:rPr>
    </w:lvl>
    <w:lvl w:ilvl="3" w:tplc="B94AF46E" w:tentative="1">
      <w:start w:val="1"/>
      <w:numFmt w:val="bullet"/>
      <w:lvlText w:val=""/>
      <w:lvlJc w:val="left"/>
      <w:pPr>
        <w:ind w:left="2880" w:hanging="360"/>
      </w:pPr>
      <w:rPr>
        <w:rFonts w:ascii="Symbol" w:hAnsi="Symbol" w:hint="default"/>
      </w:rPr>
    </w:lvl>
    <w:lvl w:ilvl="4" w:tplc="CCE05374" w:tentative="1">
      <w:start w:val="1"/>
      <w:numFmt w:val="bullet"/>
      <w:lvlText w:val="o"/>
      <w:lvlJc w:val="left"/>
      <w:pPr>
        <w:ind w:left="3600" w:hanging="360"/>
      </w:pPr>
      <w:rPr>
        <w:rFonts w:ascii="Courier New" w:hAnsi="Courier New" w:cs="Courier New" w:hint="default"/>
      </w:rPr>
    </w:lvl>
    <w:lvl w:ilvl="5" w:tplc="04DA83CA" w:tentative="1">
      <w:start w:val="1"/>
      <w:numFmt w:val="bullet"/>
      <w:lvlText w:val=""/>
      <w:lvlJc w:val="left"/>
      <w:pPr>
        <w:ind w:left="4320" w:hanging="360"/>
      </w:pPr>
      <w:rPr>
        <w:rFonts w:ascii="Wingdings" w:hAnsi="Wingdings" w:hint="default"/>
      </w:rPr>
    </w:lvl>
    <w:lvl w:ilvl="6" w:tplc="51ACA670" w:tentative="1">
      <w:start w:val="1"/>
      <w:numFmt w:val="bullet"/>
      <w:lvlText w:val=""/>
      <w:lvlJc w:val="left"/>
      <w:pPr>
        <w:ind w:left="5040" w:hanging="360"/>
      </w:pPr>
      <w:rPr>
        <w:rFonts w:ascii="Symbol" w:hAnsi="Symbol" w:hint="default"/>
      </w:rPr>
    </w:lvl>
    <w:lvl w:ilvl="7" w:tplc="A1D6285A" w:tentative="1">
      <w:start w:val="1"/>
      <w:numFmt w:val="bullet"/>
      <w:lvlText w:val="o"/>
      <w:lvlJc w:val="left"/>
      <w:pPr>
        <w:ind w:left="5760" w:hanging="360"/>
      </w:pPr>
      <w:rPr>
        <w:rFonts w:ascii="Courier New" w:hAnsi="Courier New" w:cs="Courier New" w:hint="default"/>
      </w:rPr>
    </w:lvl>
    <w:lvl w:ilvl="8" w:tplc="6FAEC62E" w:tentative="1">
      <w:start w:val="1"/>
      <w:numFmt w:val="bullet"/>
      <w:lvlText w:val=""/>
      <w:lvlJc w:val="left"/>
      <w:pPr>
        <w:ind w:left="6480" w:hanging="360"/>
      </w:pPr>
      <w:rPr>
        <w:rFonts w:ascii="Wingdings" w:hAnsi="Wingdings" w:hint="default"/>
      </w:rPr>
    </w:lvl>
  </w:abstractNum>
  <w:abstractNum w:abstractNumId="11" w15:restartNumberingAfterBreak="0">
    <w:nsid w:val="250038E9"/>
    <w:multiLevelType w:val="hybridMultilevel"/>
    <w:tmpl w:val="253CBA1E"/>
    <w:lvl w:ilvl="0" w:tplc="852082B8">
      <w:start w:val="1"/>
      <w:numFmt w:val="bullet"/>
      <w:lvlText w:val=""/>
      <w:lvlJc w:val="left"/>
      <w:pPr>
        <w:ind w:left="1080" w:hanging="360"/>
      </w:pPr>
      <w:rPr>
        <w:rFonts w:ascii="Symbol" w:hAnsi="Symbol" w:hint="default"/>
      </w:rPr>
    </w:lvl>
    <w:lvl w:ilvl="1" w:tplc="4DE0DE3C" w:tentative="1">
      <w:start w:val="1"/>
      <w:numFmt w:val="bullet"/>
      <w:lvlText w:val="o"/>
      <w:lvlJc w:val="left"/>
      <w:pPr>
        <w:ind w:left="1800" w:hanging="360"/>
      </w:pPr>
      <w:rPr>
        <w:rFonts w:ascii="Courier New" w:hAnsi="Courier New" w:cs="Courier New" w:hint="default"/>
      </w:rPr>
    </w:lvl>
    <w:lvl w:ilvl="2" w:tplc="63C634B6" w:tentative="1">
      <w:start w:val="1"/>
      <w:numFmt w:val="bullet"/>
      <w:lvlText w:val=""/>
      <w:lvlJc w:val="left"/>
      <w:pPr>
        <w:ind w:left="2520" w:hanging="360"/>
      </w:pPr>
      <w:rPr>
        <w:rFonts w:ascii="Wingdings" w:hAnsi="Wingdings" w:hint="default"/>
      </w:rPr>
    </w:lvl>
    <w:lvl w:ilvl="3" w:tplc="9E688AC8" w:tentative="1">
      <w:start w:val="1"/>
      <w:numFmt w:val="bullet"/>
      <w:lvlText w:val=""/>
      <w:lvlJc w:val="left"/>
      <w:pPr>
        <w:ind w:left="3240" w:hanging="360"/>
      </w:pPr>
      <w:rPr>
        <w:rFonts w:ascii="Symbol" w:hAnsi="Symbol" w:hint="default"/>
      </w:rPr>
    </w:lvl>
    <w:lvl w:ilvl="4" w:tplc="8F4CF4AC" w:tentative="1">
      <w:start w:val="1"/>
      <w:numFmt w:val="bullet"/>
      <w:lvlText w:val="o"/>
      <w:lvlJc w:val="left"/>
      <w:pPr>
        <w:ind w:left="3960" w:hanging="360"/>
      </w:pPr>
      <w:rPr>
        <w:rFonts w:ascii="Courier New" w:hAnsi="Courier New" w:cs="Courier New" w:hint="default"/>
      </w:rPr>
    </w:lvl>
    <w:lvl w:ilvl="5" w:tplc="18024304" w:tentative="1">
      <w:start w:val="1"/>
      <w:numFmt w:val="bullet"/>
      <w:lvlText w:val=""/>
      <w:lvlJc w:val="left"/>
      <w:pPr>
        <w:ind w:left="4680" w:hanging="360"/>
      </w:pPr>
      <w:rPr>
        <w:rFonts w:ascii="Wingdings" w:hAnsi="Wingdings" w:hint="default"/>
      </w:rPr>
    </w:lvl>
    <w:lvl w:ilvl="6" w:tplc="4C220B02" w:tentative="1">
      <w:start w:val="1"/>
      <w:numFmt w:val="bullet"/>
      <w:lvlText w:val=""/>
      <w:lvlJc w:val="left"/>
      <w:pPr>
        <w:ind w:left="5400" w:hanging="360"/>
      </w:pPr>
      <w:rPr>
        <w:rFonts w:ascii="Symbol" w:hAnsi="Symbol" w:hint="default"/>
      </w:rPr>
    </w:lvl>
    <w:lvl w:ilvl="7" w:tplc="CC16E87E" w:tentative="1">
      <w:start w:val="1"/>
      <w:numFmt w:val="bullet"/>
      <w:lvlText w:val="o"/>
      <w:lvlJc w:val="left"/>
      <w:pPr>
        <w:ind w:left="6120" w:hanging="360"/>
      </w:pPr>
      <w:rPr>
        <w:rFonts w:ascii="Courier New" w:hAnsi="Courier New" w:cs="Courier New" w:hint="default"/>
      </w:rPr>
    </w:lvl>
    <w:lvl w:ilvl="8" w:tplc="BE2294D2" w:tentative="1">
      <w:start w:val="1"/>
      <w:numFmt w:val="bullet"/>
      <w:lvlText w:val=""/>
      <w:lvlJc w:val="left"/>
      <w:pPr>
        <w:ind w:left="6840" w:hanging="360"/>
      </w:pPr>
      <w:rPr>
        <w:rFonts w:ascii="Wingdings" w:hAnsi="Wingdings" w:hint="default"/>
      </w:rPr>
    </w:lvl>
  </w:abstractNum>
  <w:abstractNum w:abstractNumId="12" w15:restartNumberingAfterBreak="0">
    <w:nsid w:val="2A2876DC"/>
    <w:multiLevelType w:val="hybridMultilevel"/>
    <w:tmpl w:val="369C87DA"/>
    <w:lvl w:ilvl="0" w:tplc="3580D240">
      <w:start w:val="1"/>
      <w:numFmt w:val="bullet"/>
      <w:lvlText w:val=""/>
      <w:lvlJc w:val="left"/>
      <w:pPr>
        <w:ind w:left="720" w:hanging="360"/>
      </w:pPr>
      <w:rPr>
        <w:rFonts w:ascii="Symbol" w:hAnsi="Symbol" w:hint="default"/>
      </w:rPr>
    </w:lvl>
    <w:lvl w:ilvl="1" w:tplc="8C12F856" w:tentative="1">
      <w:start w:val="1"/>
      <w:numFmt w:val="bullet"/>
      <w:lvlText w:val="o"/>
      <w:lvlJc w:val="left"/>
      <w:pPr>
        <w:ind w:left="1440" w:hanging="360"/>
      </w:pPr>
      <w:rPr>
        <w:rFonts w:ascii="Courier New" w:hAnsi="Courier New" w:cs="Courier New" w:hint="default"/>
      </w:rPr>
    </w:lvl>
    <w:lvl w:ilvl="2" w:tplc="A0F41BC2" w:tentative="1">
      <w:start w:val="1"/>
      <w:numFmt w:val="bullet"/>
      <w:lvlText w:val=""/>
      <w:lvlJc w:val="left"/>
      <w:pPr>
        <w:ind w:left="2160" w:hanging="360"/>
      </w:pPr>
      <w:rPr>
        <w:rFonts w:ascii="Wingdings" w:hAnsi="Wingdings" w:hint="default"/>
      </w:rPr>
    </w:lvl>
    <w:lvl w:ilvl="3" w:tplc="6280641C" w:tentative="1">
      <w:start w:val="1"/>
      <w:numFmt w:val="bullet"/>
      <w:lvlText w:val=""/>
      <w:lvlJc w:val="left"/>
      <w:pPr>
        <w:ind w:left="2880" w:hanging="360"/>
      </w:pPr>
      <w:rPr>
        <w:rFonts w:ascii="Symbol" w:hAnsi="Symbol" w:hint="default"/>
      </w:rPr>
    </w:lvl>
    <w:lvl w:ilvl="4" w:tplc="EED87384" w:tentative="1">
      <w:start w:val="1"/>
      <w:numFmt w:val="bullet"/>
      <w:lvlText w:val="o"/>
      <w:lvlJc w:val="left"/>
      <w:pPr>
        <w:ind w:left="3600" w:hanging="360"/>
      </w:pPr>
      <w:rPr>
        <w:rFonts w:ascii="Courier New" w:hAnsi="Courier New" w:cs="Courier New" w:hint="default"/>
      </w:rPr>
    </w:lvl>
    <w:lvl w:ilvl="5" w:tplc="25AA5252" w:tentative="1">
      <w:start w:val="1"/>
      <w:numFmt w:val="bullet"/>
      <w:lvlText w:val=""/>
      <w:lvlJc w:val="left"/>
      <w:pPr>
        <w:ind w:left="4320" w:hanging="360"/>
      </w:pPr>
      <w:rPr>
        <w:rFonts w:ascii="Wingdings" w:hAnsi="Wingdings" w:hint="default"/>
      </w:rPr>
    </w:lvl>
    <w:lvl w:ilvl="6" w:tplc="8A7C60DC" w:tentative="1">
      <w:start w:val="1"/>
      <w:numFmt w:val="bullet"/>
      <w:lvlText w:val=""/>
      <w:lvlJc w:val="left"/>
      <w:pPr>
        <w:ind w:left="5040" w:hanging="360"/>
      </w:pPr>
      <w:rPr>
        <w:rFonts w:ascii="Symbol" w:hAnsi="Symbol" w:hint="default"/>
      </w:rPr>
    </w:lvl>
    <w:lvl w:ilvl="7" w:tplc="6C6CF95E" w:tentative="1">
      <w:start w:val="1"/>
      <w:numFmt w:val="bullet"/>
      <w:lvlText w:val="o"/>
      <w:lvlJc w:val="left"/>
      <w:pPr>
        <w:ind w:left="5760" w:hanging="360"/>
      </w:pPr>
      <w:rPr>
        <w:rFonts w:ascii="Courier New" w:hAnsi="Courier New" w:cs="Courier New" w:hint="default"/>
      </w:rPr>
    </w:lvl>
    <w:lvl w:ilvl="8" w:tplc="556457B6" w:tentative="1">
      <w:start w:val="1"/>
      <w:numFmt w:val="bullet"/>
      <w:lvlText w:val=""/>
      <w:lvlJc w:val="left"/>
      <w:pPr>
        <w:ind w:left="6480" w:hanging="360"/>
      </w:pPr>
      <w:rPr>
        <w:rFonts w:ascii="Wingdings" w:hAnsi="Wingdings" w:hint="default"/>
      </w:rPr>
    </w:lvl>
  </w:abstractNum>
  <w:abstractNum w:abstractNumId="13" w15:restartNumberingAfterBreak="0">
    <w:nsid w:val="2CA8775F"/>
    <w:multiLevelType w:val="hybridMultilevel"/>
    <w:tmpl w:val="9A1E135C"/>
    <w:lvl w:ilvl="0" w:tplc="8D2A1238">
      <w:start w:val="1"/>
      <w:numFmt w:val="bullet"/>
      <w:lvlText w:val=""/>
      <w:lvlJc w:val="left"/>
      <w:pPr>
        <w:ind w:left="720" w:hanging="360"/>
      </w:pPr>
      <w:rPr>
        <w:rFonts w:ascii="Symbol" w:hAnsi="Symbol" w:hint="default"/>
      </w:rPr>
    </w:lvl>
    <w:lvl w:ilvl="1" w:tplc="4A983C3E" w:tentative="1">
      <w:start w:val="1"/>
      <w:numFmt w:val="bullet"/>
      <w:lvlText w:val="o"/>
      <w:lvlJc w:val="left"/>
      <w:pPr>
        <w:ind w:left="1440" w:hanging="360"/>
      </w:pPr>
      <w:rPr>
        <w:rFonts w:ascii="Courier New" w:hAnsi="Courier New" w:cs="Courier New" w:hint="default"/>
      </w:rPr>
    </w:lvl>
    <w:lvl w:ilvl="2" w:tplc="A1F4B35C" w:tentative="1">
      <w:start w:val="1"/>
      <w:numFmt w:val="bullet"/>
      <w:lvlText w:val=""/>
      <w:lvlJc w:val="left"/>
      <w:pPr>
        <w:ind w:left="2160" w:hanging="360"/>
      </w:pPr>
      <w:rPr>
        <w:rFonts w:ascii="Wingdings" w:hAnsi="Wingdings" w:hint="default"/>
      </w:rPr>
    </w:lvl>
    <w:lvl w:ilvl="3" w:tplc="5F360FD4" w:tentative="1">
      <w:start w:val="1"/>
      <w:numFmt w:val="bullet"/>
      <w:lvlText w:val=""/>
      <w:lvlJc w:val="left"/>
      <w:pPr>
        <w:ind w:left="2880" w:hanging="360"/>
      </w:pPr>
      <w:rPr>
        <w:rFonts w:ascii="Symbol" w:hAnsi="Symbol" w:hint="default"/>
      </w:rPr>
    </w:lvl>
    <w:lvl w:ilvl="4" w:tplc="ACF81E14" w:tentative="1">
      <w:start w:val="1"/>
      <w:numFmt w:val="bullet"/>
      <w:lvlText w:val="o"/>
      <w:lvlJc w:val="left"/>
      <w:pPr>
        <w:ind w:left="3600" w:hanging="360"/>
      </w:pPr>
      <w:rPr>
        <w:rFonts w:ascii="Courier New" w:hAnsi="Courier New" w:cs="Courier New" w:hint="default"/>
      </w:rPr>
    </w:lvl>
    <w:lvl w:ilvl="5" w:tplc="38045968" w:tentative="1">
      <w:start w:val="1"/>
      <w:numFmt w:val="bullet"/>
      <w:lvlText w:val=""/>
      <w:lvlJc w:val="left"/>
      <w:pPr>
        <w:ind w:left="4320" w:hanging="360"/>
      </w:pPr>
      <w:rPr>
        <w:rFonts w:ascii="Wingdings" w:hAnsi="Wingdings" w:hint="default"/>
      </w:rPr>
    </w:lvl>
    <w:lvl w:ilvl="6" w:tplc="6546C448" w:tentative="1">
      <w:start w:val="1"/>
      <w:numFmt w:val="bullet"/>
      <w:lvlText w:val=""/>
      <w:lvlJc w:val="left"/>
      <w:pPr>
        <w:ind w:left="5040" w:hanging="360"/>
      </w:pPr>
      <w:rPr>
        <w:rFonts w:ascii="Symbol" w:hAnsi="Symbol" w:hint="default"/>
      </w:rPr>
    </w:lvl>
    <w:lvl w:ilvl="7" w:tplc="A518FB56" w:tentative="1">
      <w:start w:val="1"/>
      <w:numFmt w:val="bullet"/>
      <w:lvlText w:val="o"/>
      <w:lvlJc w:val="left"/>
      <w:pPr>
        <w:ind w:left="5760" w:hanging="360"/>
      </w:pPr>
      <w:rPr>
        <w:rFonts w:ascii="Courier New" w:hAnsi="Courier New" w:cs="Courier New" w:hint="default"/>
      </w:rPr>
    </w:lvl>
    <w:lvl w:ilvl="8" w:tplc="D6284272" w:tentative="1">
      <w:start w:val="1"/>
      <w:numFmt w:val="bullet"/>
      <w:lvlText w:val=""/>
      <w:lvlJc w:val="left"/>
      <w:pPr>
        <w:ind w:left="6480" w:hanging="360"/>
      </w:pPr>
      <w:rPr>
        <w:rFonts w:ascii="Wingdings" w:hAnsi="Wingdings" w:hint="default"/>
      </w:rPr>
    </w:lvl>
  </w:abstractNum>
  <w:abstractNum w:abstractNumId="14" w15:restartNumberingAfterBreak="0">
    <w:nsid w:val="2D9A1707"/>
    <w:multiLevelType w:val="hybridMultilevel"/>
    <w:tmpl w:val="53C04690"/>
    <w:lvl w:ilvl="0" w:tplc="DE24B836">
      <w:start w:val="1"/>
      <w:numFmt w:val="bullet"/>
      <w:lvlText w:val=""/>
      <w:lvlJc w:val="left"/>
      <w:pPr>
        <w:ind w:left="720" w:hanging="360"/>
      </w:pPr>
      <w:rPr>
        <w:rFonts w:ascii="Symbol" w:hAnsi="Symbol" w:hint="default"/>
      </w:rPr>
    </w:lvl>
    <w:lvl w:ilvl="1" w:tplc="A782A394" w:tentative="1">
      <w:start w:val="1"/>
      <w:numFmt w:val="bullet"/>
      <w:lvlText w:val="o"/>
      <w:lvlJc w:val="left"/>
      <w:pPr>
        <w:ind w:left="1440" w:hanging="360"/>
      </w:pPr>
      <w:rPr>
        <w:rFonts w:ascii="Courier New" w:hAnsi="Courier New" w:cs="Courier New" w:hint="default"/>
      </w:rPr>
    </w:lvl>
    <w:lvl w:ilvl="2" w:tplc="EB6645A4" w:tentative="1">
      <w:start w:val="1"/>
      <w:numFmt w:val="bullet"/>
      <w:lvlText w:val=""/>
      <w:lvlJc w:val="left"/>
      <w:pPr>
        <w:ind w:left="2160" w:hanging="360"/>
      </w:pPr>
      <w:rPr>
        <w:rFonts w:ascii="Wingdings" w:hAnsi="Wingdings" w:hint="default"/>
      </w:rPr>
    </w:lvl>
    <w:lvl w:ilvl="3" w:tplc="FF202214" w:tentative="1">
      <w:start w:val="1"/>
      <w:numFmt w:val="bullet"/>
      <w:lvlText w:val=""/>
      <w:lvlJc w:val="left"/>
      <w:pPr>
        <w:ind w:left="2880" w:hanging="360"/>
      </w:pPr>
      <w:rPr>
        <w:rFonts w:ascii="Symbol" w:hAnsi="Symbol" w:hint="default"/>
      </w:rPr>
    </w:lvl>
    <w:lvl w:ilvl="4" w:tplc="B7A00A32" w:tentative="1">
      <w:start w:val="1"/>
      <w:numFmt w:val="bullet"/>
      <w:lvlText w:val="o"/>
      <w:lvlJc w:val="left"/>
      <w:pPr>
        <w:ind w:left="3600" w:hanging="360"/>
      </w:pPr>
      <w:rPr>
        <w:rFonts w:ascii="Courier New" w:hAnsi="Courier New" w:cs="Courier New" w:hint="default"/>
      </w:rPr>
    </w:lvl>
    <w:lvl w:ilvl="5" w:tplc="76AE8BC6" w:tentative="1">
      <w:start w:val="1"/>
      <w:numFmt w:val="bullet"/>
      <w:lvlText w:val=""/>
      <w:lvlJc w:val="left"/>
      <w:pPr>
        <w:ind w:left="4320" w:hanging="360"/>
      </w:pPr>
      <w:rPr>
        <w:rFonts w:ascii="Wingdings" w:hAnsi="Wingdings" w:hint="default"/>
      </w:rPr>
    </w:lvl>
    <w:lvl w:ilvl="6" w:tplc="A9C8CF66" w:tentative="1">
      <w:start w:val="1"/>
      <w:numFmt w:val="bullet"/>
      <w:lvlText w:val=""/>
      <w:lvlJc w:val="left"/>
      <w:pPr>
        <w:ind w:left="5040" w:hanging="360"/>
      </w:pPr>
      <w:rPr>
        <w:rFonts w:ascii="Symbol" w:hAnsi="Symbol" w:hint="default"/>
      </w:rPr>
    </w:lvl>
    <w:lvl w:ilvl="7" w:tplc="161A2C0E" w:tentative="1">
      <w:start w:val="1"/>
      <w:numFmt w:val="bullet"/>
      <w:lvlText w:val="o"/>
      <w:lvlJc w:val="left"/>
      <w:pPr>
        <w:ind w:left="5760" w:hanging="360"/>
      </w:pPr>
      <w:rPr>
        <w:rFonts w:ascii="Courier New" w:hAnsi="Courier New" w:cs="Courier New" w:hint="default"/>
      </w:rPr>
    </w:lvl>
    <w:lvl w:ilvl="8" w:tplc="87AA1A54" w:tentative="1">
      <w:start w:val="1"/>
      <w:numFmt w:val="bullet"/>
      <w:lvlText w:val=""/>
      <w:lvlJc w:val="left"/>
      <w:pPr>
        <w:ind w:left="6480" w:hanging="360"/>
      </w:pPr>
      <w:rPr>
        <w:rFonts w:ascii="Wingdings" w:hAnsi="Wingdings" w:hint="default"/>
      </w:rPr>
    </w:lvl>
  </w:abstractNum>
  <w:abstractNum w:abstractNumId="15" w15:restartNumberingAfterBreak="0">
    <w:nsid w:val="31C76EE4"/>
    <w:multiLevelType w:val="hybridMultilevel"/>
    <w:tmpl w:val="DA14DE9A"/>
    <w:lvl w:ilvl="0" w:tplc="768AEC24">
      <w:start w:val="1"/>
      <w:numFmt w:val="lowerLetter"/>
      <w:lvlText w:val="%1)"/>
      <w:lvlJc w:val="left"/>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16" w15:restartNumberingAfterBreak="0">
    <w:nsid w:val="33A80493"/>
    <w:multiLevelType w:val="hybridMultilevel"/>
    <w:tmpl w:val="0F7E95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1208AA"/>
    <w:multiLevelType w:val="hybridMultilevel"/>
    <w:tmpl w:val="38741F82"/>
    <w:lvl w:ilvl="0" w:tplc="A03479A4">
      <w:start w:val="1"/>
      <w:numFmt w:val="bullet"/>
      <w:lvlText w:val=""/>
      <w:lvlJc w:val="left"/>
      <w:pPr>
        <w:ind w:left="1440" w:hanging="360"/>
      </w:pPr>
      <w:rPr>
        <w:rFonts w:ascii="Symbol" w:hAnsi="Symbol" w:hint="default"/>
      </w:rPr>
    </w:lvl>
    <w:lvl w:ilvl="1" w:tplc="079A201E" w:tentative="1">
      <w:start w:val="1"/>
      <w:numFmt w:val="bullet"/>
      <w:lvlText w:val="o"/>
      <w:lvlJc w:val="left"/>
      <w:pPr>
        <w:ind w:left="2160" w:hanging="360"/>
      </w:pPr>
      <w:rPr>
        <w:rFonts w:ascii="Courier New" w:hAnsi="Courier New" w:cs="Courier New" w:hint="default"/>
      </w:rPr>
    </w:lvl>
    <w:lvl w:ilvl="2" w:tplc="7A1C1F14" w:tentative="1">
      <w:start w:val="1"/>
      <w:numFmt w:val="bullet"/>
      <w:lvlText w:val=""/>
      <w:lvlJc w:val="left"/>
      <w:pPr>
        <w:ind w:left="2880" w:hanging="360"/>
      </w:pPr>
      <w:rPr>
        <w:rFonts w:ascii="Wingdings" w:hAnsi="Wingdings" w:hint="default"/>
      </w:rPr>
    </w:lvl>
    <w:lvl w:ilvl="3" w:tplc="A7BA2C72" w:tentative="1">
      <w:start w:val="1"/>
      <w:numFmt w:val="bullet"/>
      <w:lvlText w:val=""/>
      <w:lvlJc w:val="left"/>
      <w:pPr>
        <w:ind w:left="3600" w:hanging="360"/>
      </w:pPr>
      <w:rPr>
        <w:rFonts w:ascii="Symbol" w:hAnsi="Symbol" w:hint="default"/>
      </w:rPr>
    </w:lvl>
    <w:lvl w:ilvl="4" w:tplc="7D943984" w:tentative="1">
      <w:start w:val="1"/>
      <w:numFmt w:val="bullet"/>
      <w:lvlText w:val="o"/>
      <w:lvlJc w:val="left"/>
      <w:pPr>
        <w:ind w:left="4320" w:hanging="360"/>
      </w:pPr>
      <w:rPr>
        <w:rFonts w:ascii="Courier New" w:hAnsi="Courier New" w:cs="Courier New" w:hint="default"/>
      </w:rPr>
    </w:lvl>
    <w:lvl w:ilvl="5" w:tplc="DBCCAFC4" w:tentative="1">
      <w:start w:val="1"/>
      <w:numFmt w:val="bullet"/>
      <w:lvlText w:val=""/>
      <w:lvlJc w:val="left"/>
      <w:pPr>
        <w:ind w:left="5040" w:hanging="360"/>
      </w:pPr>
      <w:rPr>
        <w:rFonts w:ascii="Wingdings" w:hAnsi="Wingdings" w:hint="default"/>
      </w:rPr>
    </w:lvl>
    <w:lvl w:ilvl="6" w:tplc="9F9A7848" w:tentative="1">
      <w:start w:val="1"/>
      <w:numFmt w:val="bullet"/>
      <w:lvlText w:val=""/>
      <w:lvlJc w:val="left"/>
      <w:pPr>
        <w:ind w:left="5760" w:hanging="360"/>
      </w:pPr>
      <w:rPr>
        <w:rFonts w:ascii="Symbol" w:hAnsi="Symbol" w:hint="default"/>
      </w:rPr>
    </w:lvl>
    <w:lvl w:ilvl="7" w:tplc="D1F2D496" w:tentative="1">
      <w:start w:val="1"/>
      <w:numFmt w:val="bullet"/>
      <w:lvlText w:val="o"/>
      <w:lvlJc w:val="left"/>
      <w:pPr>
        <w:ind w:left="6480" w:hanging="360"/>
      </w:pPr>
      <w:rPr>
        <w:rFonts w:ascii="Courier New" w:hAnsi="Courier New" w:cs="Courier New" w:hint="default"/>
      </w:rPr>
    </w:lvl>
    <w:lvl w:ilvl="8" w:tplc="33104DC2" w:tentative="1">
      <w:start w:val="1"/>
      <w:numFmt w:val="bullet"/>
      <w:lvlText w:val=""/>
      <w:lvlJc w:val="left"/>
      <w:pPr>
        <w:ind w:left="7200" w:hanging="360"/>
      </w:pPr>
      <w:rPr>
        <w:rFonts w:ascii="Wingdings" w:hAnsi="Wingdings" w:hint="default"/>
      </w:rPr>
    </w:lvl>
  </w:abstractNum>
  <w:abstractNum w:abstractNumId="18" w15:restartNumberingAfterBreak="0">
    <w:nsid w:val="362613A3"/>
    <w:multiLevelType w:val="hybridMultilevel"/>
    <w:tmpl w:val="D3DAEAD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80430BE"/>
    <w:multiLevelType w:val="hybridMultilevel"/>
    <w:tmpl w:val="AAC82F6A"/>
    <w:lvl w:ilvl="0" w:tplc="A7DAF620">
      <w:start w:val="1"/>
      <w:numFmt w:val="bullet"/>
      <w:lvlText w:val=""/>
      <w:lvlJc w:val="left"/>
      <w:pPr>
        <w:ind w:left="1080" w:hanging="360"/>
      </w:pPr>
      <w:rPr>
        <w:rFonts w:ascii="Symbol" w:hAnsi="Symbol" w:hint="default"/>
      </w:rPr>
    </w:lvl>
    <w:lvl w:ilvl="1" w:tplc="EAC675F6" w:tentative="1">
      <w:start w:val="1"/>
      <w:numFmt w:val="bullet"/>
      <w:lvlText w:val="o"/>
      <w:lvlJc w:val="left"/>
      <w:pPr>
        <w:ind w:left="1440" w:hanging="360"/>
      </w:pPr>
      <w:rPr>
        <w:rFonts w:ascii="Courier New" w:hAnsi="Courier New" w:cs="Courier New" w:hint="default"/>
      </w:rPr>
    </w:lvl>
    <w:lvl w:ilvl="2" w:tplc="02F85490" w:tentative="1">
      <w:start w:val="1"/>
      <w:numFmt w:val="bullet"/>
      <w:lvlText w:val=""/>
      <w:lvlJc w:val="left"/>
      <w:pPr>
        <w:ind w:left="2160" w:hanging="360"/>
      </w:pPr>
      <w:rPr>
        <w:rFonts w:ascii="Wingdings" w:hAnsi="Wingdings" w:hint="default"/>
      </w:rPr>
    </w:lvl>
    <w:lvl w:ilvl="3" w:tplc="8D7AFD16" w:tentative="1">
      <w:start w:val="1"/>
      <w:numFmt w:val="bullet"/>
      <w:lvlText w:val=""/>
      <w:lvlJc w:val="left"/>
      <w:pPr>
        <w:ind w:left="2880" w:hanging="360"/>
      </w:pPr>
      <w:rPr>
        <w:rFonts w:ascii="Symbol" w:hAnsi="Symbol" w:hint="default"/>
      </w:rPr>
    </w:lvl>
    <w:lvl w:ilvl="4" w:tplc="E6529A1C" w:tentative="1">
      <w:start w:val="1"/>
      <w:numFmt w:val="bullet"/>
      <w:lvlText w:val="o"/>
      <w:lvlJc w:val="left"/>
      <w:pPr>
        <w:ind w:left="3600" w:hanging="360"/>
      </w:pPr>
      <w:rPr>
        <w:rFonts w:ascii="Courier New" w:hAnsi="Courier New" w:cs="Courier New" w:hint="default"/>
      </w:rPr>
    </w:lvl>
    <w:lvl w:ilvl="5" w:tplc="CA465CDA" w:tentative="1">
      <w:start w:val="1"/>
      <w:numFmt w:val="bullet"/>
      <w:lvlText w:val=""/>
      <w:lvlJc w:val="left"/>
      <w:pPr>
        <w:ind w:left="4320" w:hanging="360"/>
      </w:pPr>
      <w:rPr>
        <w:rFonts w:ascii="Wingdings" w:hAnsi="Wingdings" w:hint="default"/>
      </w:rPr>
    </w:lvl>
    <w:lvl w:ilvl="6" w:tplc="7E5C13FE" w:tentative="1">
      <w:start w:val="1"/>
      <w:numFmt w:val="bullet"/>
      <w:lvlText w:val=""/>
      <w:lvlJc w:val="left"/>
      <w:pPr>
        <w:ind w:left="5040" w:hanging="360"/>
      </w:pPr>
      <w:rPr>
        <w:rFonts w:ascii="Symbol" w:hAnsi="Symbol" w:hint="default"/>
      </w:rPr>
    </w:lvl>
    <w:lvl w:ilvl="7" w:tplc="6E5AFF6A" w:tentative="1">
      <w:start w:val="1"/>
      <w:numFmt w:val="bullet"/>
      <w:lvlText w:val="o"/>
      <w:lvlJc w:val="left"/>
      <w:pPr>
        <w:ind w:left="5760" w:hanging="360"/>
      </w:pPr>
      <w:rPr>
        <w:rFonts w:ascii="Courier New" w:hAnsi="Courier New" w:cs="Courier New" w:hint="default"/>
      </w:rPr>
    </w:lvl>
    <w:lvl w:ilvl="8" w:tplc="33628DF2" w:tentative="1">
      <w:start w:val="1"/>
      <w:numFmt w:val="bullet"/>
      <w:lvlText w:val=""/>
      <w:lvlJc w:val="left"/>
      <w:pPr>
        <w:ind w:left="6480" w:hanging="360"/>
      </w:pPr>
      <w:rPr>
        <w:rFonts w:ascii="Wingdings" w:hAnsi="Wingdings" w:hint="default"/>
      </w:rPr>
    </w:lvl>
  </w:abstractNum>
  <w:abstractNum w:abstractNumId="20" w15:restartNumberingAfterBreak="0">
    <w:nsid w:val="39856880"/>
    <w:multiLevelType w:val="hybridMultilevel"/>
    <w:tmpl w:val="37145A66"/>
    <w:lvl w:ilvl="0" w:tplc="6C64CF66">
      <w:start w:val="1"/>
      <w:numFmt w:val="bullet"/>
      <w:lvlText w:val=""/>
      <w:lvlJc w:val="left"/>
      <w:pPr>
        <w:ind w:left="720" w:hanging="360"/>
      </w:pPr>
      <w:rPr>
        <w:rFonts w:ascii="Symbol" w:hAnsi="Symbol" w:hint="default"/>
      </w:rPr>
    </w:lvl>
    <w:lvl w:ilvl="1" w:tplc="F73432F0" w:tentative="1">
      <w:start w:val="1"/>
      <w:numFmt w:val="bullet"/>
      <w:lvlText w:val="o"/>
      <w:lvlJc w:val="left"/>
      <w:pPr>
        <w:ind w:left="1440" w:hanging="360"/>
      </w:pPr>
      <w:rPr>
        <w:rFonts w:ascii="Courier New" w:hAnsi="Courier New" w:cs="Courier New" w:hint="default"/>
      </w:rPr>
    </w:lvl>
    <w:lvl w:ilvl="2" w:tplc="8496ECC2" w:tentative="1">
      <w:start w:val="1"/>
      <w:numFmt w:val="bullet"/>
      <w:lvlText w:val=""/>
      <w:lvlJc w:val="left"/>
      <w:pPr>
        <w:ind w:left="2160" w:hanging="360"/>
      </w:pPr>
      <w:rPr>
        <w:rFonts w:ascii="Wingdings" w:hAnsi="Wingdings" w:hint="default"/>
      </w:rPr>
    </w:lvl>
    <w:lvl w:ilvl="3" w:tplc="5E3A430E" w:tentative="1">
      <w:start w:val="1"/>
      <w:numFmt w:val="bullet"/>
      <w:lvlText w:val=""/>
      <w:lvlJc w:val="left"/>
      <w:pPr>
        <w:ind w:left="2880" w:hanging="360"/>
      </w:pPr>
      <w:rPr>
        <w:rFonts w:ascii="Symbol" w:hAnsi="Symbol" w:hint="default"/>
      </w:rPr>
    </w:lvl>
    <w:lvl w:ilvl="4" w:tplc="E7C06922" w:tentative="1">
      <w:start w:val="1"/>
      <w:numFmt w:val="bullet"/>
      <w:lvlText w:val="o"/>
      <w:lvlJc w:val="left"/>
      <w:pPr>
        <w:ind w:left="3600" w:hanging="360"/>
      </w:pPr>
      <w:rPr>
        <w:rFonts w:ascii="Courier New" w:hAnsi="Courier New" w:cs="Courier New" w:hint="default"/>
      </w:rPr>
    </w:lvl>
    <w:lvl w:ilvl="5" w:tplc="9A2403B2" w:tentative="1">
      <w:start w:val="1"/>
      <w:numFmt w:val="bullet"/>
      <w:lvlText w:val=""/>
      <w:lvlJc w:val="left"/>
      <w:pPr>
        <w:ind w:left="4320" w:hanging="360"/>
      </w:pPr>
      <w:rPr>
        <w:rFonts w:ascii="Wingdings" w:hAnsi="Wingdings" w:hint="default"/>
      </w:rPr>
    </w:lvl>
    <w:lvl w:ilvl="6" w:tplc="38847AAA" w:tentative="1">
      <w:start w:val="1"/>
      <w:numFmt w:val="bullet"/>
      <w:lvlText w:val=""/>
      <w:lvlJc w:val="left"/>
      <w:pPr>
        <w:ind w:left="5040" w:hanging="360"/>
      </w:pPr>
      <w:rPr>
        <w:rFonts w:ascii="Symbol" w:hAnsi="Symbol" w:hint="default"/>
      </w:rPr>
    </w:lvl>
    <w:lvl w:ilvl="7" w:tplc="6908C6FC" w:tentative="1">
      <w:start w:val="1"/>
      <w:numFmt w:val="bullet"/>
      <w:lvlText w:val="o"/>
      <w:lvlJc w:val="left"/>
      <w:pPr>
        <w:ind w:left="5760" w:hanging="360"/>
      </w:pPr>
      <w:rPr>
        <w:rFonts w:ascii="Courier New" w:hAnsi="Courier New" w:cs="Courier New" w:hint="default"/>
      </w:rPr>
    </w:lvl>
    <w:lvl w:ilvl="8" w:tplc="31724052" w:tentative="1">
      <w:start w:val="1"/>
      <w:numFmt w:val="bullet"/>
      <w:lvlText w:val=""/>
      <w:lvlJc w:val="left"/>
      <w:pPr>
        <w:ind w:left="6480" w:hanging="360"/>
      </w:pPr>
      <w:rPr>
        <w:rFonts w:ascii="Wingdings" w:hAnsi="Wingdings" w:hint="default"/>
      </w:rPr>
    </w:lvl>
  </w:abstractNum>
  <w:abstractNum w:abstractNumId="21" w15:restartNumberingAfterBreak="0">
    <w:nsid w:val="3D342E43"/>
    <w:multiLevelType w:val="hybridMultilevel"/>
    <w:tmpl w:val="157A6876"/>
    <w:lvl w:ilvl="0" w:tplc="0C022B6E">
      <w:start w:val="1"/>
      <w:numFmt w:val="bullet"/>
      <w:lvlText w:val=""/>
      <w:lvlJc w:val="left"/>
      <w:pPr>
        <w:ind w:left="720" w:hanging="360"/>
      </w:pPr>
      <w:rPr>
        <w:rFonts w:ascii="Symbol" w:hAnsi="Symbol" w:hint="default"/>
      </w:rPr>
    </w:lvl>
    <w:lvl w:ilvl="1" w:tplc="6A9428E0" w:tentative="1">
      <w:start w:val="1"/>
      <w:numFmt w:val="bullet"/>
      <w:lvlText w:val="o"/>
      <w:lvlJc w:val="left"/>
      <w:pPr>
        <w:ind w:left="1440" w:hanging="360"/>
      </w:pPr>
      <w:rPr>
        <w:rFonts w:ascii="Courier New" w:hAnsi="Courier New" w:cs="Courier New" w:hint="default"/>
      </w:rPr>
    </w:lvl>
    <w:lvl w:ilvl="2" w:tplc="9A286336" w:tentative="1">
      <w:start w:val="1"/>
      <w:numFmt w:val="bullet"/>
      <w:lvlText w:val=""/>
      <w:lvlJc w:val="left"/>
      <w:pPr>
        <w:ind w:left="2160" w:hanging="360"/>
      </w:pPr>
      <w:rPr>
        <w:rFonts w:ascii="Wingdings" w:hAnsi="Wingdings" w:hint="default"/>
      </w:rPr>
    </w:lvl>
    <w:lvl w:ilvl="3" w:tplc="A19A3C78" w:tentative="1">
      <w:start w:val="1"/>
      <w:numFmt w:val="bullet"/>
      <w:lvlText w:val=""/>
      <w:lvlJc w:val="left"/>
      <w:pPr>
        <w:ind w:left="2880" w:hanging="360"/>
      </w:pPr>
      <w:rPr>
        <w:rFonts w:ascii="Symbol" w:hAnsi="Symbol" w:hint="default"/>
      </w:rPr>
    </w:lvl>
    <w:lvl w:ilvl="4" w:tplc="5314B152" w:tentative="1">
      <w:start w:val="1"/>
      <w:numFmt w:val="bullet"/>
      <w:lvlText w:val="o"/>
      <w:lvlJc w:val="left"/>
      <w:pPr>
        <w:ind w:left="3600" w:hanging="360"/>
      </w:pPr>
      <w:rPr>
        <w:rFonts w:ascii="Courier New" w:hAnsi="Courier New" w:cs="Courier New" w:hint="default"/>
      </w:rPr>
    </w:lvl>
    <w:lvl w:ilvl="5" w:tplc="43B83A28" w:tentative="1">
      <w:start w:val="1"/>
      <w:numFmt w:val="bullet"/>
      <w:lvlText w:val=""/>
      <w:lvlJc w:val="left"/>
      <w:pPr>
        <w:ind w:left="4320" w:hanging="360"/>
      </w:pPr>
      <w:rPr>
        <w:rFonts w:ascii="Wingdings" w:hAnsi="Wingdings" w:hint="default"/>
      </w:rPr>
    </w:lvl>
    <w:lvl w:ilvl="6" w:tplc="774C4252" w:tentative="1">
      <w:start w:val="1"/>
      <w:numFmt w:val="bullet"/>
      <w:lvlText w:val=""/>
      <w:lvlJc w:val="left"/>
      <w:pPr>
        <w:ind w:left="5040" w:hanging="360"/>
      </w:pPr>
      <w:rPr>
        <w:rFonts w:ascii="Symbol" w:hAnsi="Symbol" w:hint="default"/>
      </w:rPr>
    </w:lvl>
    <w:lvl w:ilvl="7" w:tplc="AD761362" w:tentative="1">
      <w:start w:val="1"/>
      <w:numFmt w:val="bullet"/>
      <w:lvlText w:val="o"/>
      <w:lvlJc w:val="left"/>
      <w:pPr>
        <w:ind w:left="5760" w:hanging="360"/>
      </w:pPr>
      <w:rPr>
        <w:rFonts w:ascii="Courier New" w:hAnsi="Courier New" w:cs="Courier New" w:hint="default"/>
      </w:rPr>
    </w:lvl>
    <w:lvl w:ilvl="8" w:tplc="117655CE" w:tentative="1">
      <w:start w:val="1"/>
      <w:numFmt w:val="bullet"/>
      <w:lvlText w:val=""/>
      <w:lvlJc w:val="left"/>
      <w:pPr>
        <w:ind w:left="6480" w:hanging="360"/>
      </w:pPr>
      <w:rPr>
        <w:rFonts w:ascii="Wingdings" w:hAnsi="Wingdings" w:hint="default"/>
      </w:rPr>
    </w:lvl>
  </w:abstractNum>
  <w:abstractNum w:abstractNumId="22" w15:restartNumberingAfterBreak="0">
    <w:nsid w:val="3E8A018E"/>
    <w:multiLevelType w:val="hybridMultilevel"/>
    <w:tmpl w:val="8F54FC60"/>
    <w:lvl w:ilvl="0" w:tplc="9A74CD08">
      <w:start w:val="1"/>
      <w:numFmt w:val="bullet"/>
      <w:lvlText w:val=""/>
      <w:lvlJc w:val="left"/>
      <w:pPr>
        <w:ind w:left="720" w:hanging="360"/>
      </w:pPr>
      <w:rPr>
        <w:rFonts w:ascii="Symbol" w:hAnsi="Symbol" w:hint="default"/>
      </w:rPr>
    </w:lvl>
    <w:lvl w:ilvl="1" w:tplc="49720A34" w:tentative="1">
      <w:start w:val="1"/>
      <w:numFmt w:val="bullet"/>
      <w:lvlText w:val="o"/>
      <w:lvlJc w:val="left"/>
      <w:pPr>
        <w:ind w:left="1440" w:hanging="360"/>
      </w:pPr>
      <w:rPr>
        <w:rFonts w:ascii="Courier New" w:hAnsi="Courier New" w:cs="Courier New" w:hint="default"/>
      </w:rPr>
    </w:lvl>
    <w:lvl w:ilvl="2" w:tplc="DD7444D6" w:tentative="1">
      <w:start w:val="1"/>
      <w:numFmt w:val="bullet"/>
      <w:lvlText w:val=""/>
      <w:lvlJc w:val="left"/>
      <w:pPr>
        <w:ind w:left="2160" w:hanging="360"/>
      </w:pPr>
      <w:rPr>
        <w:rFonts w:ascii="Wingdings" w:hAnsi="Wingdings" w:hint="default"/>
      </w:rPr>
    </w:lvl>
    <w:lvl w:ilvl="3" w:tplc="521A4068" w:tentative="1">
      <w:start w:val="1"/>
      <w:numFmt w:val="bullet"/>
      <w:lvlText w:val=""/>
      <w:lvlJc w:val="left"/>
      <w:pPr>
        <w:ind w:left="2880" w:hanging="360"/>
      </w:pPr>
      <w:rPr>
        <w:rFonts w:ascii="Symbol" w:hAnsi="Symbol" w:hint="default"/>
      </w:rPr>
    </w:lvl>
    <w:lvl w:ilvl="4" w:tplc="4D726612" w:tentative="1">
      <w:start w:val="1"/>
      <w:numFmt w:val="bullet"/>
      <w:lvlText w:val="o"/>
      <w:lvlJc w:val="left"/>
      <w:pPr>
        <w:ind w:left="3600" w:hanging="360"/>
      </w:pPr>
      <w:rPr>
        <w:rFonts w:ascii="Courier New" w:hAnsi="Courier New" w:cs="Courier New" w:hint="default"/>
      </w:rPr>
    </w:lvl>
    <w:lvl w:ilvl="5" w:tplc="47981654" w:tentative="1">
      <w:start w:val="1"/>
      <w:numFmt w:val="bullet"/>
      <w:lvlText w:val=""/>
      <w:lvlJc w:val="left"/>
      <w:pPr>
        <w:ind w:left="4320" w:hanging="360"/>
      </w:pPr>
      <w:rPr>
        <w:rFonts w:ascii="Wingdings" w:hAnsi="Wingdings" w:hint="default"/>
      </w:rPr>
    </w:lvl>
    <w:lvl w:ilvl="6" w:tplc="F83830EE" w:tentative="1">
      <w:start w:val="1"/>
      <w:numFmt w:val="bullet"/>
      <w:lvlText w:val=""/>
      <w:lvlJc w:val="left"/>
      <w:pPr>
        <w:ind w:left="5040" w:hanging="360"/>
      </w:pPr>
      <w:rPr>
        <w:rFonts w:ascii="Symbol" w:hAnsi="Symbol" w:hint="default"/>
      </w:rPr>
    </w:lvl>
    <w:lvl w:ilvl="7" w:tplc="6DEEC370" w:tentative="1">
      <w:start w:val="1"/>
      <w:numFmt w:val="bullet"/>
      <w:lvlText w:val="o"/>
      <w:lvlJc w:val="left"/>
      <w:pPr>
        <w:ind w:left="5760" w:hanging="360"/>
      </w:pPr>
      <w:rPr>
        <w:rFonts w:ascii="Courier New" w:hAnsi="Courier New" w:cs="Courier New" w:hint="default"/>
      </w:rPr>
    </w:lvl>
    <w:lvl w:ilvl="8" w:tplc="1D7C8332" w:tentative="1">
      <w:start w:val="1"/>
      <w:numFmt w:val="bullet"/>
      <w:lvlText w:val=""/>
      <w:lvlJc w:val="left"/>
      <w:pPr>
        <w:ind w:left="6480" w:hanging="360"/>
      </w:pPr>
      <w:rPr>
        <w:rFonts w:ascii="Wingdings" w:hAnsi="Wingdings" w:hint="default"/>
      </w:rPr>
    </w:lvl>
  </w:abstractNum>
  <w:abstractNum w:abstractNumId="23" w15:restartNumberingAfterBreak="0">
    <w:nsid w:val="49EB770E"/>
    <w:multiLevelType w:val="hybridMultilevel"/>
    <w:tmpl w:val="45984260"/>
    <w:lvl w:ilvl="0" w:tplc="2208EB2C">
      <w:start w:val="1"/>
      <w:numFmt w:val="bullet"/>
      <w:lvlText w:val=""/>
      <w:lvlJc w:val="left"/>
      <w:pPr>
        <w:ind w:left="720" w:hanging="360"/>
      </w:pPr>
      <w:rPr>
        <w:rFonts w:ascii="Symbol" w:hAnsi="Symbol" w:hint="default"/>
      </w:rPr>
    </w:lvl>
    <w:lvl w:ilvl="1" w:tplc="A31E4198" w:tentative="1">
      <w:start w:val="1"/>
      <w:numFmt w:val="bullet"/>
      <w:lvlText w:val="o"/>
      <w:lvlJc w:val="left"/>
      <w:pPr>
        <w:ind w:left="1440" w:hanging="360"/>
      </w:pPr>
      <w:rPr>
        <w:rFonts w:ascii="Courier New" w:hAnsi="Courier New" w:cs="Courier New" w:hint="default"/>
      </w:rPr>
    </w:lvl>
    <w:lvl w:ilvl="2" w:tplc="BED0A40E" w:tentative="1">
      <w:start w:val="1"/>
      <w:numFmt w:val="bullet"/>
      <w:lvlText w:val=""/>
      <w:lvlJc w:val="left"/>
      <w:pPr>
        <w:ind w:left="2160" w:hanging="360"/>
      </w:pPr>
      <w:rPr>
        <w:rFonts w:ascii="Wingdings" w:hAnsi="Wingdings" w:hint="default"/>
      </w:rPr>
    </w:lvl>
    <w:lvl w:ilvl="3" w:tplc="1D20939A" w:tentative="1">
      <w:start w:val="1"/>
      <w:numFmt w:val="bullet"/>
      <w:lvlText w:val=""/>
      <w:lvlJc w:val="left"/>
      <w:pPr>
        <w:ind w:left="2880" w:hanging="360"/>
      </w:pPr>
      <w:rPr>
        <w:rFonts w:ascii="Symbol" w:hAnsi="Symbol" w:hint="default"/>
      </w:rPr>
    </w:lvl>
    <w:lvl w:ilvl="4" w:tplc="EEF23BF0" w:tentative="1">
      <w:start w:val="1"/>
      <w:numFmt w:val="bullet"/>
      <w:lvlText w:val="o"/>
      <w:lvlJc w:val="left"/>
      <w:pPr>
        <w:ind w:left="3600" w:hanging="360"/>
      </w:pPr>
      <w:rPr>
        <w:rFonts w:ascii="Courier New" w:hAnsi="Courier New" w:cs="Courier New" w:hint="default"/>
      </w:rPr>
    </w:lvl>
    <w:lvl w:ilvl="5" w:tplc="E6A00884" w:tentative="1">
      <w:start w:val="1"/>
      <w:numFmt w:val="bullet"/>
      <w:lvlText w:val=""/>
      <w:lvlJc w:val="left"/>
      <w:pPr>
        <w:ind w:left="4320" w:hanging="360"/>
      </w:pPr>
      <w:rPr>
        <w:rFonts w:ascii="Wingdings" w:hAnsi="Wingdings" w:hint="default"/>
      </w:rPr>
    </w:lvl>
    <w:lvl w:ilvl="6" w:tplc="26F87DD4" w:tentative="1">
      <w:start w:val="1"/>
      <w:numFmt w:val="bullet"/>
      <w:lvlText w:val=""/>
      <w:lvlJc w:val="left"/>
      <w:pPr>
        <w:ind w:left="5040" w:hanging="360"/>
      </w:pPr>
      <w:rPr>
        <w:rFonts w:ascii="Symbol" w:hAnsi="Symbol" w:hint="default"/>
      </w:rPr>
    </w:lvl>
    <w:lvl w:ilvl="7" w:tplc="B2DAD00E" w:tentative="1">
      <w:start w:val="1"/>
      <w:numFmt w:val="bullet"/>
      <w:lvlText w:val="o"/>
      <w:lvlJc w:val="left"/>
      <w:pPr>
        <w:ind w:left="5760" w:hanging="360"/>
      </w:pPr>
      <w:rPr>
        <w:rFonts w:ascii="Courier New" w:hAnsi="Courier New" w:cs="Courier New" w:hint="default"/>
      </w:rPr>
    </w:lvl>
    <w:lvl w:ilvl="8" w:tplc="644E87CE" w:tentative="1">
      <w:start w:val="1"/>
      <w:numFmt w:val="bullet"/>
      <w:lvlText w:val=""/>
      <w:lvlJc w:val="left"/>
      <w:pPr>
        <w:ind w:left="6480" w:hanging="360"/>
      </w:pPr>
      <w:rPr>
        <w:rFonts w:ascii="Wingdings" w:hAnsi="Wingdings" w:hint="default"/>
      </w:rPr>
    </w:lvl>
  </w:abstractNum>
  <w:abstractNum w:abstractNumId="24" w15:restartNumberingAfterBreak="0">
    <w:nsid w:val="4DE50483"/>
    <w:multiLevelType w:val="hybridMultilevel"/>
    <w:tmpl w:val="8A36B0E4"/>
    <w:lvl w:ilvl="0" w:tplc="30FC8AC8">
      <w:start w:val="5"/>
      <w:numFmt w:val="decimal"/>
      <w:lvlText w:val="%1."/>
      <w:lvlJc w:val="left"/>
      <w:pPr>
        <w:tabs>
          <w:tab w:val="num" w:pos="1080"/>
        </w:tabs>
        <w:ind w:left="1080" w:hanging="720"/>
      </w:pPr>
      <w:rPr>
        <w:rFonts w:hint="default"/>
      </w:rPr>
    </w:lvl>
    <w:lvl w:ilvl="1" w:tplc="B5981AB8" w:tentative="1">
      <w:start w:val="1"/>
      <w:numFmt w:val="lowerLetter"/>
      <w:lvlText w:val="%2."/>
      <w:lvlJc w:val="left"/>
      <w:pPr>
        <w:ind w:left="1440" w:hanging="360"/>
      </w:pPr>
    </w:lvl>
    <w:lvl w:ilvl="2" w:tplc="75F0131A" w:tentative="1">
      <w:start w:val="1"/>
      <w:numFmt w:val="lowerRoman"/>
      <w:lvlText w:val="%3."/>
      <w:lvlJc w:val="right"/>
      <w:pPr>
        <w:ind w:left="2160" w:hanging="180"/>
      </w:pPr>
    </w:lvl>
    <w:lvl w:ilvl="3" w:tplc="44168456" w:tentative="1">
      <w:start w:val="1"/>
      <w:numFmt w:val="decimal"/>
      <w:lvlText w:val="%4."/>
      <w:lvlJc w:val="left"/>
      <w:pPr>
        <w:ind w:left="2880" w:hanging="360"/>
      </w:pPr>
    </w:lvl>
    <w:lvl w:ilvl="4" w:tplc="4532E30C" w:tentative="1">
      <w:start w:val="1"/>
      <w:numFmt w:val="lowerLetter"/>
      <w:lvlText w:val="%5."/>
      <w:lvlJc w:val="left"/>
      <w:pPr>
        <w:ind w:left="3600" w:hanging="360"/>
      </w:pPr>
    </w:lvl>
    <w:lvl w:ilvl="5" w:tplc="03BA5D42" w:tentative="1">
      <w:start w:val="1"/>
      <w:numFmt w:val="lowerRoman"/>
      <w:lvlText w:val="%6."/>
      <w:lvlJc w:val="right"/>
      <w:pPr>
        <w:ind w:left="4320" w:hanging="180"/>
      </w:pPr>
    </w:lvl>
    <w:lvl w:ilvl="6" w:tplc="117E8660" w:tentative="1">
      <w:start w:val="1"/>
      <w:numFmt w:val="decimal"/>
      <w:lvlText w:val="%7."/>
      <w:lvlJc w:val="left"/>
      <w:pPr>
        <w:ind w:left="5040" w:hanging="360"/>
      </w:pPr>
    </w:lvl>
    <w:lvl w:ilvl="7" w:tplc="91166E74" w:tentative="1">
      <w:start w:val="1"/>
      <w:numFmt w:val="lowerLetter"/>
      <w:lvlText w:val="%8."/>
      <w:lvlJc w:val="left"/>
      <w:pPr>
        <w:ind w:left="5760" w:hanging="360"/>
      </w:pPr>
    </w:lvl>
    <w:lvl w:ilvl="8" w:tplc="E626D110" w:tentative="1">
      <w:start w:val="1"/>
      <w:numFmt w:val="lowerRoman"/>
      <w:lvlText w:val="%9."/>
      <w:lvlJc w:val="right"/>
      <w:pPr>
        <w:ind w:left="6480" w:hanging="180"/>
      </w:pPr>
    </w:lvl>
  </w:abstractNum>
  <w:abstractNum w:abstractNumId="25" w15:restartNumberingAfterBreak="0">
    <w:nsid w:val="58CA796B"/>
    <w:multiLevelType w:val="multilevel"/>
    <w:tmpl w:val="200232DA"/>
    <w:lvl w:ilvl="0">
      <w:start w:val="1"/>
      <w:numFmt w:val="decimal"/>
      <w:lvlText w:val="%1."/>
      <w:lvlJc w:val="left"/>
      <w:pPr>
        <w:tabs>
          <w:tab w:val="num" w:pos="1080"/>
        </w:tabs>
        <w:ind w:left="1080" w:hanging="720"/>
      </w:pPr>
      <w:rPr>
        <w:rFonts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2520" w:hanging="144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780" w:hanging="2160"/>
      </w:pPr>
      <w:rPr>
        <w:rFonts w:hint="default"/>
      </w:rPr>
    </w:lvl>
    <w:lvl w:ilvl="8">
      <w:start w:val="1"/>
      <w:numFmt w:val="decimal"/>
      <w:isLgl/>
      <w:lvlText w:val="%1.%2.%3.%4.%5.%6.%7.%8.%9"/>
      <w:lvlJc w:val="left"/>
      <w:pPr>
        <w:ind w:left="3960" w:hanging="2160"/>
      </w:pPr>
      <w:rPr>
        <w:rFonts w:hint="default"/>
      </w:rPr>
    </w:lvl>
  </w:abstractNum>
  <w:abstractNum w:abstractNumId="26" w15:restartNumberingAfterBreak="0">
    <w:nsid w:val="59A25E2B"/>
    <w:multiLevelType w:val="hybridMultilevel"/>
    <w:tmpl w:val="DB443AC8"/>
    <w:lvl w:ilvl="0" w:tplc="0F429936">
      <w:start w:val="1"/>
      <w:numFmt w:val="bullet"/>
      <w:lvlText w:val=""/>
      <w:lvlJc w:val="left"/>
      <w:pPr>
        <w:ind w:left="720" w:hanging="360"/>
      </w:pPr>
      <w:rPr>
        <w:rFonts w:ascii="Symbol" w:hAnsi="Symbol" w:hint="default"/>
      </w:rPr>
    </w:lvl>
    <w:lvl w:ilvl="1" w:tplc="5B844A68" w:tentative="1">
      <w:start w:val="1"/>
      <w:numFmt w:val="bullet"/>
      <w:lvlText w:val="o"/>
      <w:lvlJc w:val="left"/>
      <w:pPr>
        <w:ind w:left="1440" w:hanging="360"/>
      </w:pPr>
      <w:rPr>
        <w:rFonts w:ascii="Courier New" w:hAnsi="Courier New" w:cs="Courier New" w:hint="default"/>
      </w:rPr>
    </w:lvl>
    <w:lvl w:ilvl="2" w:tplc="CC0A1082" w:tentative="1">
      <w:start w:val="1"/>
      <w:numFmt w:val="bullet"/>
      <w:lvlText w:val=""/>
      <w:lvlJc w:val="left"/>
      <w:pPr>
        <w:ind w:left="2160" w:hanging="360"/>
      </w:pPr>
      <w:rPr>
        <w:rFonts w:ascii="Wingdings" w:hAnsi="Wingdings" w:hint="default"/>
      </w:rPr>
    </w:lvl>
    <w:lvl w:ilvl="3" w:tplc="89AC08C2" w:tentative="1">
      <w:start w:val="1"/>
      <w:numFmt w:val="bullet"/>
      <w:lvlText w:val=""/>
      <w:lvlJc w:val="left"/>
      <w:pPr>
        <w:ind w:left="2880" w:hanging="360"/>
      </w:pPr>
      <w:rPr>
        <w:rFonts w:ascii="Symbol" w:hAnsi="Symbol" w:hint="default"/>
      </w:rPr>
    </w:lvl>
    <w:lvl w:ilvl="4" w:tplc="625863E0" w:tentative="1">
      <w:start w:val="1"/>
      <w:numFmt w:val="bullet"/>
      <w:lvlText w:val="o"/>
      <w:lvlJc w:val="left"/>
      <w:pPr>
        <w:ind w:left="3600" w:hanging="360"/>
      </w:pPr>
      <w:rPr>
        <w:rFonts w:ascii="Courier New" w:hAnsi="Courier New" w:cs="Courier New" w:hint="default"/>
      </w:rPr>
    </w:lvl>
    <w:lvl w:ilvl="5" w:tplc="E6F02D66" w:tentative="1">
      <w:start w:val="1"/>
      <w:numFmt w:val="bullet"/>
      <w:lvlText w:val=""/>
      <w:lvlJc w:val="left"/>
      <w:pPr>
        <w:ind w:left="4320" w:hanging="360"/>
      </w:pPr>
      <w:rPr>
        <w:rFonts w:ascii="Wingdings" w:hAnsi="Wingdings" w:hint="default"/>
      </w:rPr>
    </w:lvl>
    <w:lvl w:ilvl="6" w:tplc="076C2CC0" w:tentative="1">
      <w:start w:val="1"/>
      <w:numFmt w:val="bullet"/>
      <w:lvlText w:val=""/>
      <w:lvlJc w:val="left"/>
      <w:pPr>
        <w:ind w:left="5040" w:hanging="360"/>
      </w:pPr>
      <w:rPr>
        <w:rFonts w:ascii="Symbol" w:hAnsi="Symbol" w:hint="default"/>
      </w:rPr>
    </w:lvl>
    <w:lvl w:ilvl="7" w:tplc="43322B92" w:tentative="1">
      <w:start w:val="1"/>
      <w:numFmt w:val="bullet"/>
      <w:lvlText w:val="o"/>
      <w:lvlJc w:val="left"/>
      <w:pPr>
        <w:ind w:left="5760" w:hanging="360"/>
      </w:pPr>
      <w:rPr>
        <w:rFonts w:ascii="Courier New" w:hAnsi="Courier New" w:cs="Courier New" w:hint="default"/>
      </w:rPr>
    </w:lvl>
    <w:lvl w:ilvl="8" w:tplc="0D62EE12" w:tentative="1">
      <w:start w:val="1"/>
      <w:numFmt w:val="bullet"/>
      <w:lvlText w:val=""/>
      <w:lvlJc w:val="left"/>
      <w:pPr>
        <w:ind w:left="6480" w:hanging="360"/>
      </w:pPr>
      <w:rPr>
        <w:rFonts w:ascii="Wingdings" w:hAnsi="Wingdings" w:hint="default"/>
      </w:rPr>
    </w:lvl>
  </w:abstractNum>
  <w:abstractNum w:abstractNumId="27" w15:restartNumberingAfterBreak="0">
    <w:nsid w:val="5BCB484C"/>
    <w:multiLevelType w:val="multilevel"/>
    <w:tmpl w:val="859063FC"/>
    <w:lvl w:ilvl="0">
      <w:start w:val="8"/>
      <w:numFmt w:val="decimal"/>
      <w:lvlText w:val="%1."/>
      <w:lvlJc w:val="left"/>
      <w:pPr>
        <w:tabs>
          <w:tab w:val="num" w:pos="1080"/>
        </w:tabs>
        <w:ind w:left="1080" w:hanging="720"/>
      </w:pPr>
      <w:rPr>
        <w:rFonts w:hint="default"/>
        <w:i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5EF07A1A"/>
    <w:multiLevelType w:val="hybridMultilevel"/>
    <w:tmpl w:val="BE38ECBA"/>
    <w:lvl w:ilvl="0" w:tplc="9E0E259C">
      <w:start w:val="1"/>
      <w:numFmt w:val="decimal"/>
      <w:lvlText w:val="%1)"/>
      <w:lvlJc w:val="left"/>
      <w:pPr>
        <w:ind w:left="1080" w:hanging="360"/>
      </w:pPr>
      <w:rPr>
        <w:rFonts w:hint="default"/>
      </w:rPr>
    </w:lvl>
    <w:lvl w:ilvl="1" w:tplc="3B523272" w:tentative="1">
      <w:start w:val="1"/>
      <w:numFmt w:val="lowerLetter"/>
      <w:lvlText w:val="%2."/>
      <w:lvlJc w:val="left"/>
      <w:pPr>
        <w:ind w:left="1800" w:hanging="360"/>
      </w:pPr>
    </w:lvl>
    <w:lvl w:ilvl="2" w:tplc="C9FA1438" w:tentative="1">
      <w:start w:val="1"/>
      <w:numFmt w:val="lowerRoman"/>
      <w:lvlText w:val="%3."/>
      <w:lvlJc w:val="right"/>
      <w:pPr>
        <w:ind w:left="2520" w:hanging="180"/>
      </w:pPr>
    </w:lvl>
    <w:lvl w:ilvl="3" w:tplc="07F8FAF8" w:tentative="1">
      <w:start w:val="1"/>
      <w:numFmt w:val="decimal"/>
      <w:lvlText w:val="%4."/>
      <w:lvlJc w:val="left"/>
      <w:pPr>
        <w:ind w:left="3240" w:hanging="360"/>
      </w:pPr>
    </w:lvl>
    <w:lvl w:ilvl="4" w:tplc="8F9E47C8" w:tentative="1">
      <w:start w:val="1"/>
      <w:numFmt w:val="lowerLetter"/>
      <w:lvlText w:val="%5."/>
      <w:lvlJc w:val="left"/>
      <w:pPr>
        <w:ind w:left="3960" w:hanging="360"/>
      </w:pPr>
    </w:lvl>
    <w:lvl w:ilvl="5" w:tplc="4584339C" w:tentative="1">
      <w:start w:val="1"/>
      <w:numFmt w:val="lowerRoman"/>
      <w:lvlText w:val="%6."/>
      <w:lvlJc w:val="right"/>
      <w:pPr>
        <w:ind w:left="4680" w:hanging="180"/>
      </w:pPr>
    </w:lvl>
    <w:lvl w:ilvl="6" w:tplc="65CCDDBE" w:tentative="1">
      <w:start w:val="1"/>
      <w:numFmt w:val="decimal"/>
      <w:lvlText w:val="%7."/>
      <w:lvlJc w:val="left"/>
      <w:pPr>
        <w:ind w:left="5400" w:hanging="360"/>
      </w:pPr>
    </w:lvl>
    <w:lvl w:ilvl="7" w:tplc="59F8193C" w:tentative="1">
      <w:start w:val="1"/>
      <w:numFmt w:val="lowerLetter"/>
      <w:lvlText w:val="%8."/>
      <w:lvlJc w:val="left"/>
      <w:pPr>
        <w:ind w:left="6120" w:hanging="360"/>
      </w:pPr>
    </w:lvl>
    <w:lvl w:ilvl="8" w:tplc="78AA7B20" w:tentative="1">
      <w:start w:val="1"/>
      <w:numFmt w:val="lowerRoman"/>
      <w:lvlText w:val="%9."/>
      <w:lvlJc w:val="right"/>
      <w:pPr>
        <w:ind w:left="6840" w:hanging="180"/>
      </w:pPr>
    </w:lvl>
  </w:abstractNum>
  <w:abstractNum w:abstractNumId="29" w15:restartNumberingAfterBreak="0">
    <w:nsid w:val="5EF11C1A"/>
    <w:multiLevelType w:val="hybridMultilevel"/>
    <w:tmpl w:val="3268242E"/>
    <w:lvl w:ilvl="0" w:tplc="953C8D50">
      <w:numFmt w:val="bullet"/>
      <w:lvlText w:val="-"/>
      <w:lvlJc w:val="left"/>
      <w:pPr>
        <w:ind w:left="1080" w:hanging="360"/>
      </w:pPr>
      <w:rPr>
        <w:rFonts w:ascii="Calibri" w:eastAsiaTheme="minorHAnsi" w:hAnsi="Calibri" w:cstheme="minorBidi" w:hint="default"/>
      </w:rPr>
    </w:lvl>
    <w:lvl w:ilvl="1" w:tplc="A6D4831C" w:tentative="1">
      <w:start w:val="1"/>
      <w:numFmt w:val="bullet"/>
      <w:lvlText w:val="o"/>
      <w:lvlJc w:val="left"/>
      <w:pPr>
        <w:ind w:left="1800" w:hanging="360"/>
      </w:pPr>
      <w:rPr>
        <w:rFonts w:ascii="Courier New" w:hAnsi="Courier New" w:cs="Courier New" w:hint="default"/>
      </w:rPr>
    </w:lvl>
    <w:lvl w:ilvl="2" w:tplc="3D5EB0EA" w:tentative="1">
      <w:start w:val="1"/>
      <w:numFmt w:val="bullet"/>
      <w:lvlText w:val=""/>
      <w:lvlJc w:val="left"/>
      <w:pPr>
        <w:ind w:left="2520" w:hanging="360"/>
      </w:pPr>
      <w:rPr>
        <w:rFonts w:ascii="Wingdings" w:hAnsi="Wingdings" w:hint="default"/>
      </w:rPr>
    </w:lvl>
    <w:lvl w:ilvl="3" w:tplc="753C0E32" w:tentative="1">
      <w:start w:val="1"/>
      <w:numFmt w:val="bullet"/>
      <w:lvlText w:val=""/>
      <w:lvlJc w:val="left"/>
      <w:pPr>
        <w:ind w:left="3240" w:hanging="360"/>
      </w:pPr>
      <w:rPr>
        <w:rFonts w:ascii="Symbol" w:hAnsi="Symbol" w:hint="default"/>
      </w:rPr>
    </w:lvl>
    <w:lvl w:ilvl="4" w:tplc="162877FE" w:tentative="1">
      <w:start w:val="1"/>
      <w:numFmt w:val="bullet"/>
      <w:lvlText w:val="o"/>
      <w:lvlJc w:val="left"/>
      <w:pPr>
        <w:ind w:left="3960" w:hanging="360"/>
      </w:pPr>
      <w:rPr>
        <w:rFonts w:ascii="Courier New" w:hAnsi="Courier New" w:cs="Courier New" w:hint="default"/>
      </w:rPr>
    </w:lvl>
    <w:lvl w:ilvl="5" w:tplc="CCDCB5AC" w:tentative="1">
      <w:start w:val="1"/>
      <w:numFmt w:val="bullet"/>
      <w:lvlText w:val=""/>
      <w:lvlJc w:val="left"/>
      <w:pPr>
        <w:ind w:left="4680" w:hanging="360"/>
      </w:pPr>
      <w:rPr>
        <w:rFonts w:ascii="Wingdings" w:hAnsi="Wingdings" w:hint="default"/>
      </w:rPr>
    </w:lvl>
    <w:lvl w:ilvl="6" w:tplc="3A345B7E" w:tentative="1">
      <w:start w:val="1"/>
      <w:numFmt w:val="bullet"/>
      <w:lvlText w:val=""/>
      <w:lvlJc w:val="left"/>
      <w:pPr>
        <w:ind w:left="5400" w:hanging="360"/>
      </w:pPr>
      <w:rPr>
        <w:rFonts w:ascii="Symbol" w:hAnsi="Symbol" w:hint="default"/>
      </w:rPr>
    </w:lvl>
    <w:lvl w:ilvl="7" w:tplc="4412F09A" w:tentative="1">
      <w:start w:val="1"/>
      <w:numFmt w:val="bullet"/>
      <w:lvlText w:val="o"/>
      <w:lvlJc w:val="left"/>
      <w:pPr>
        <w:ind w:left="6120" w:hanging="360"/>
      </w:pPr>
      <w:rPr>
        <w:rFonts w:ascii="Courier New" w:hAnsi="Courier New" w:cs="Courier New" w:hint="default"/>
      </w:rPr>
    </w:lvl>
    <w:lvl w:ilvl="8" w:tplc="D4880942" w:tentative="1">
      <w:start w:val="1"/>
      <w:numFmt w:val="bullet"/>
      <w:lvlText w:val=""/>
      <w:lvlJc w:val="left"/>
      <w:pPr>
        <w:ind w:left="6840" w:hanging="360"/>
      </w:pPr>
      <w:rPr>
        <w:rFonts w:ascii="Wingdings" w:hAnsi="Wingdings" w:hint="default"/>
      </w:rPr>
    </w:lvl>
  </w:abstractNum>
  <w:abstractNum w:abstractNumId="30" w15:restartNumberingAfterBreak="0">
    <w:nsid w:val="60AB40C6"/>
    <w:multiLevelType w:val="hybridMultilevel"/>
    <w:tmpl w:val="6E4486AC"/>
    <w:lvl w:ilvl="0" w:tplc="E90AB1C2">
      <w:start w:val="1"/>
      <w:numFmt w:val="bullet"/>
      <w:lvlText w:val=""/>
      <w:lvlJc w:val="left"/>
      <w:pPr>
        <w:ind w:left="360" w:hanging="360"/>
      </w:pPr>
      <w:rPr>
        <w:rFonts w:ascii="Symbol" w:hAnsi="Symbol" w:hint="default"/>
      </w:rPr>
    </w:lvl>
    <w:lvl w:ilvl="1" w:tplc="F36C2A2A" w:tentative="1">
      <w:start w:val="1"/>
      <w:numFmt w:val="bullet"/>
      <w:lvlText w:val="o"/>
      <w:lvlJc w:val="left"/>
      <w:pPr>
        <w:ind w:left="1080" w:hanging="360"/>
      </w:pPr>
      <w:rPr>
        <w:rFonts w:ascii="Courier New" w:hAnsi="Courier New" w:cs="Courier New" w:hint="default"/>
      </w:rPr>
    </w:lvl>
    <w:lvl w:ilvl="2" w:tplc="F36AE7EA" w:tentative="1">
      <w:start w:val="1"/>
      <w:numFmt w:val="bullet"/>
      <w:lvlText w:val=""/>
      <w:lvlJc w:val="left"/>
      <w:pPr>
        <w:ind w:left="1800" w:hanging="360"/>
      </w:pPr>
      <w:rPr>
        <w:rFonts w:ascii="Wingdings" w:hAnsi="Wingdings" w:hint="default"/>
      </w:rPr>
    </w:lvl>
    <w:lvl w:ilvl="3" w:tplc="7AF0D842" w:tentative="1">
      <w:start w:val="1"/>
      <w:numFmt w:val="bullet"/>
      <w:lvlText w:val=""/>
      <w:lvlJc w:val="left"/>
      <w:pPr>
        <w:ind w:left="2520" w:hanging="360"/>
      </w:pPr>
      <w:rPr>
        <w:rFonts w:ascii="Symbol" w:hAnsi="Symbol" w:hint="default"/>
      </w:rPr>
    </w:lvl>
    <w:lvl w:ilvl="4" w:tplc="FC32BA50" w:tentative="1">
      <w:start w:val="1"/>
      <w:numFmt w:val="bullet"/>
      <w:lvlText w:val="o"/>
      <w:lvlJc w:val="left"/>
      <w:pPr>
        <w:ind w:left="3240" w:hanging="360"/>
      </w:pPr>
      <w:rPr>
        <w:rFonts w:ascii="Courier New" w:hAnsi="Courier New" w:cs="Courier New" w:hint="default"/>
      </w:rPr>
    </w:lvl>
    <w:lvl w:ilvl="5" w:tplc="28C8D364" w:tentative="1">
      <w:start w:val="1"/>
      <w:numFmt w:val="bullet"/>
      <w:lvlText w:val=""/>
      <w:lvlJc w:val="left"/>
      <w:pPr>
        <w:ind w:left="3960" w:hanging="360"/>
      </w:pPr>
      <w:rPr>
        <w:rFonts w:ascii="Wingdings" w:hAnsi="Wingdings" w:hint="default"/>
      </w:rPr>
    </w:lvl>
    <w:lvl w:ilvl="6" w:tplc="63B241B0" w:tentative="1">
      <w:start w:val="1"/>
      <w:numFmt w:val="bullet"/>
      <w:lvlText w:val=""/>
      <w:lvlJc w:val="left"/>
      <w:pPr>
        <w:ind w:left="4680" w:hanging="360"/>
      </w:pPr>
      <w:rPr>
        <w:rFonts w:ascii="Symbol" w:hAnsi="Symbol" w:hint="default"/>
      </w:rPr>
    </w:lvl>
    <w:lvl w:ilvl="7" w:tplc="4EA6C6B2" w:tentative="1">
      <w:start w:val="1"/>
      <w:numFmt w:val="bullet"/>
      <w:lvlText w:val="o"/>
      <w:lvlJc w:val="left"/>
      <w:pPr>
        <w:ind w:left="5400" w:hanging="360"/>
      </w:pPr>
      <w:rPr>
        <w:rFonts w:ascii="Courier New" w:hAnsi="Courier New" w:cs="Courier New" w:hint="default"/>
      </w:rPr>
    </w:lvl>
    <w:lvl w:ilvl="8" w:tplc="3D428D70" w:tentative="1">
      <w:start w:val="1"/>
      <w:numFmt w:val="bullet"/>
      <w:lvlText w:val=""/>
      <w:lvlJc w:val="left"/>
      <w:pPr>
        <w:ind w:left="6120" w:hanging="360"/>
      </w:pPr>
      <w:rPr>
        <w:rFonts w:ascii="Wingdings" w:hAnsi="Wingdings" w:hint="default"/>
      </w:rPr>
    </w:lvl>
  </w:abstractNum>
  <w:abstractNum w:abstractNumId="31" w15:restartNumberingAfterBreak="0">
    <w:nsid w:val="68654800"/>
    <w:multiLevelType w:val="hybridMultilevel"/>
    <w:tmpl w:val="6396F6C4"/>
    <w:lvl w:ilvl="0" w:tplc="73F6497C">
      <w:start w:val="1"/>
      <w:numFmt w:val="bullet"/>
      <w:lvlText w:val=""/>
      <w:lvlJc w:val="left"/>
      <w:pPr>
        <w:ind w:left="1800" w:hanging="360"/>
      </w:pPr>
      <w:rPr>
        <w:rFonts w:ascii="Symbol" w:hAnsi="Symbol" w:hint="default"/>
      </w:rPr>
    </w:lvl>
    <w:lvl w:ilvl="1" w:tplc="A572A9E0" w:tentative="1">
      <w:start w:val="1"/>
      <w:numFmt w:val="bullet"/>
      <w:lvlText w:val="o"/>
      <w:lvlJc w:val="left"/>
      <w:pPr>
        <w:ind w:left="2520" w:hanging="360"/>
      </w:pPr>
      <w:rPr>
        <w:rFonts w:ascii="Courier New" w:hAnsi="Courier New" w:cs="Courier New" w:hint="default"/>
      </w:rPr>
    </w:lvl>
    <w:lvl w:ilvl="2" w:tplc="781A1798" w:tentative="1">
      <w:start w:val="1"/>
      <w:numFmt w:val="bullet"/>
      <w:lvlText w:val=""/>
      <w:lvlJc w:val="left"/>
      <w:pPr>
        <w:ind w:left="3240" w:hanging="360"/>
      </w:pPr>
      <w:rPr>
        <w:rFonts w:ascii="Wingdings" w:hAnsi="Wingdings" w:hint="default"/>
      </w:rPr>
    </w:lvl>
    <w:lvl w:ilvl="3" w:tplc="9022E270" w:tentative="1">
      <w:start w:val="1"/>
      <w:numFmt w:val="bullet"/>
      <w:lvlText w:val=""/>
      <w:lvlJc w:val="left"/>
      <w:pPr>
        <w:ind w:left="3960" w:hanging="360"/>
      </w:pPr>
      <w:rPr>
        <w:rFonts w:ascii="Symbol" w:hAnsi="Symbol" w:hint="default"/>
      </w:rPr>
    </w:lvl>
    <w:lvl w:ilvl="4" w:tplc="7E46CD6C" w:tentative="1">
      <w:start w:val="1"/>
      <w:numFmt w:val="bullet"/>
      <w:lvlText w:val="o"/>
      <w:lvlJc w:val="left"/>
      <w:pPr>
        <w:ind w:left="4680" w:hanging="360"/>
      </w:pPr>
      <w:rPr>
        <w:rFonts w:ascii="Courier New" w:hAnsi="Courier New" w:cs="Courier New" w:hint="default"/>
      </w:rPr>
    </w:lvl>
    <w:lvl w:ilvl="5" w:tplc="54FE26E2" w:tentative="1">
      <w:start w:val="1"/>
      <w:numFmt w:val="bullet"/>
      <w:lvlText w:val=""/>
      <w:lvlJc w:val="left"/>
      <w:pPr>
        <w:ind w:left="5400" w:hanging="360"/>
      </w:pPr>
      <w:rPr>
        <w:rFonts w:ascii="Wingdings" w:hAnsi="Wingdings" w:hint="default"/>
      </w:rPr>
    </w:lvl>
    <w:lvl w:ilvl="6" w:tplc="1AF8FE52" w:tentative="1">
      <w:start w:val="1"/>
      <w:numFmt w:val="bullet"/>
      <w:lvlText w:val=""/>
      <w:lvlJc w:val="left"/>
      <w:pPr>
        <w:ind w:left="6120" w:hanging="360"/>
      </w:pPr>
      <w:rPr>
        <w:rFonts w:ascii="Symbol" w:hAnsi="Symbol" w:hint="default"/>
      </w:rPr>
    </w:lvl>
    <w:lvl w:ilvl="7" w:tplc="58AAC5BE" w:tentative="1">
      <w:start w:val="1"/>
      <w:numFmt w:val="bullet"/>
      <w:lvlText w:val="o"/>
      <w:lvlJc w:val="left"/>
      <w:pPr>
        <w:ind w:left="6840" w:hanging="360"/>
      </w:pPr>
      <w:rPr>
        <w:rFonts w:ascii="Courier New" w:hAnsi="Courier New" w:cs="Courier New" w:hint="default"/>
      </w:rPr>
    </w:lvl>
    <w:lvl w:ilvl="8" w:tplc="7CE4D1B6" w:tentative="1">
      <w:start w:val="1"/>
      <w:numFmt w:val="bullet"/>
      <w:lvlText w:val=""/>
      <w:lvlJc w:val="left"/>
      <w:pPr>
        <w:ind w:left="7560" w:hanging="360"/>
      </w:pPr>
      <w:rPr>
        <w:rFonts w:ascii="Wingdings" w:hAnsi="Wingdings" w:hint="default"/>
      </w:rPr>
    </w:lvl>
  </w:abstractNum>
  <w:abstractNum w:abstractNumId="32" w15:restartNumberingAfterBreak="0">
    <w:nsid w:val="71C02F6A"/>
    <w:multiLevelType w:val="hybridMultilevel"/>
    <w:tmpl w:val="EF564F3A"/>
    <w:lvl w:ilvl="0" w:tplc="718EC99A">
      <w:start w:val="1"/>
      <w:numFmt w:val="bullet"/>
      <w:lvlText w:val=""/>
      <w:lvlJc w:val="left"/>
      <w:pPr>
        <w:ind w:left="720" w:hanging="360"/>
      </w:pPr>
      <w:rPr>
        <w:rFonts w:ascii="Symbol" w:hAnsi="Symbol" w:hint="default"/>
      </w:rPr>
    </w:lvl>
    <w:lvl w:ilvl="1" w:tplc="B122E58E" w:tentative="1">
      <w:start w:val="1"/>
      <w:numFmt w:val="bullet"/>
      <w:lvlText w:val="o"/>
      <w:lvlJc w:val="left"/>
      <w:pPr>
        <w:ind w:left="1440" w:hanging="360"/>
      </w:pPr>
      <w:rPr>
        <w:rFonts w:ascii="Courier New" w:hAnsi="Courier New" w:cs="Courier New" w:hint="default"/>
      </w:rPr>
    </w:lvl>
    <w:lvl w:ilvl="2" w:tplc="31141E4C" w:tentative="1">
      <w:start w:val="1"/>
      <w:numFmt w:val="bullet"/>
      <w:lvlText w:val=""/>
      <w:lvlJc w:val="left"/>
      <w:pPr>
        <w:ind w:left="2160" w:hanging="360"/>
      </w:pPr>
      <w:rPr>
        <w:rFonts w:ascii="Wingdings" w:hAnsi="Wingdings" w:hint="default"/>
      </w:rPr>
    </w:lvl>
    <w:lvl w:ilvl="3" w:tplc="A5E490E2" w:tentative="1">
      <w:start w:val="1"/>
      <w:numFmt w:val="bullet"/>
      <w:lvlText w:val=""/>
      <w:lvlJc w:val="left"/>
      <w:pPr>
        <w:ind w:left="2880" w:hanging="360"/>
      </w:pPr>
      <w:rPr>
        <w:rFonts w:ascii="Symbol" w:hAnsi="Symbol" w:hint="default"/>
      </w:rPr>
    </w:lvl>
    <w:lvl w:ilvl="4" w:tplc="CE425C00" w:tentative="1">
      <w:start w:val="1"/>
      <w:numFmt w:val="bullet"/>
      <w:lvlText w:val="o"/>
      <w:lvlJc w:val="left"/>
      <w:pPr>
        <w:ind w:left="3600" w:hanging="360"/>
      </w:pPr>
      <w:rPr>
        <w:rFonts w:ascii="Courier New" w:hAnsi="Courier New" w:cs="Courier New" w:hint="default"/>
      </w:rPr>
    </w:lvl>
    <w:lvl w:ilvl="5" w:tplc="D5C6BA06" w:tentative="1">
      <w:start w:val="1"/>
      <w:numFmt w:val="bullet"/>
      <w:lvlText w:val=""/>
      <w:lvlJc w:val="left"/>
      <w:pPr>
        <w:ind w:left="4320" w:hanging="360"/>
      </w:pPr>
      <w:rPr>
        <w:rFonts w:ascii="Wingdings" w:hAnsi="Wingdings" w:hint="default"/>
      </w:rPr>
    </w:lvl>
    <w:lvl w:ilvl="6" w:tplc="EDCC44EA" w:tentative="1">
      <w:start w:val="1"/>
      <w:numFmt w:val="bullet"/>
      <w:lvlText w:val=""/>
      <w:lvlJc w:val="left"/>
      <w:pPr>
        <w:ind w:left="5040" w:hanging="360"/>
      </w:pPr>
      <w:rPr>
        <w:rFonts w:ascii="Symbol" w:hAnsi="Symbol" w:hint="default"/>
      </w:rPr>
    </w:lvl>
    <w:lvl w:ilvl="7" w:tplc="10701072" w:tentative="1">
      <w:start w:val="1"/>
      <w:numFmt w:val="bullet"/>
      <w:lvlText w:val="o"/>
      <w:lvlJc w:val="left"/>
      <w:pPr>
        <w:ind w:left="5760" w:hanging="360"/>
      </w:pPr>
      <w:rPr>
        <w:rFonts w:ascii="Courier New" w:hAnsi="Courier New" w:cs="Courier New" w:hint="default"/>
      </w:rPr>
    </w:lvl>
    <w:lvl w:ilvl="8" w:tplc="28745492" w:tentative="1">
      <w:start w:val="1"/>
      <w:numFmt w:val="bullet"/>
      <w:lvlText w:val=""/>
      <w:lvlJc w:val="left"/>
      <w:pPr>
        <w:ind w:left="6480" w:hanging="360"/>
      </w:pPr>
      <w:rPr>
        <w:rFonts w:ascii="Wingdings" w:hAnsi="Wingdings" w:hint="default"/>
      </w:rPr>
    </w:lvl>
  </w:abstractNum>
  <w:abstractNum w:abstractNumId="33" w15:restartNumberingAfterBreak="0">
    <w:nsid w:val="74A667AA"/>
    <w:multiLevelType w:val="hybridMultilevel"/>
    <w:tmpl w:val="6D1A01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97B2D3A"/>
    <w:multiLevelType w:val="hybridMultilevel"/>
    <w:tmpl w:val="4D60D3A2"/>
    <w:lvl w:ilvl="0" w:tplc="341A2C70">
      <w:start w:val="1"/>
      <w:numFmt w:val="bullet"/>
      <w:lvlText w:val=""/>
      <w:lvlJc w:val="left"/>
      <w:pPr>
        <w:ind w:left="720" w:hanging="360"/>
      </w:pPr>
      <w:rPr>
        <w:rFonts w:ascii="Symbol" w:hAnsi="Symbol" w:hint="default"/>
      </w:rPr>
    </w:lvl>
    <w:lvl w:ilvl="1" w:tplc="0FC8E0C6" w:tentative="1">
      <w:start w:val="1"/>
      <w:numFmt w:val="bullet"/>
      <w:lvlText w:val="o"/>
      <w:lvlJc w:val="left"/>
      <w:pPr>
        <w:ind w:left="1440" w:hanging="360"/>
      </w:pPr>
      <w:rPr>
        <w:rFonts w:ascii="Courier New" w:hAnsi="Courier New" w:cs="Courier New" w:hint="default"/>
      </w:rPr>
    </w:lvl>
    <w:lvl w:ilvl="2" w:tplc="A75ACD70" w:tentative="1">
      <w:start w:val="1"/>
      <w:numFmt w:val="bullet"/>
      <w:lvlText w:val=""/>
      <w:lvlJc w:val="left"/>
      <w:pPr>
        <w:ind w:left="2160" w:hanging="360"/>
      </w:pPr>
      <w:rPr>
        <w:rFonts w:ascii="Wingdings" w:hAnsi="Wingdings" w:hint="default"/>
      </w:rPr>
    </w:lvl>
    <w:lvl w:ilvl="3" w:tplc="DB0863F6" w:tentative="1">
      <w:start w:val="1"/>
      <w:numFmt w:val="bullet"/>
      <w:lvlText w:val=""/>
      <w:lvlJc w:val="left"/>
      <w:pPr>
        <w:ind w:left="2880" w:hanging="360"/>
      </w:pPr>
      <w:rPr>
        <w:rFonts w:ascii="Symbol" w:hAnsi="Symbol" w:hint="default"/>
      </w:rPr>
    </w:lvl>
    <w:lvl w:ilvl="4" w:tplc="567C23FC" w:tentative="1">
      <w:start w:val="1"/>
      <w:numFmt w:val="bullet"/>
      <w:lvlText w:val="o"/>
      <w:lvlJc w:val="left"/>
      <w:pPr>
        <w:ind w:left="3600" w:hanging="360"/>
      </w:pPr>
      <w:rPr>
        <w:rFonts w:ascii="Courier New" w:hAnsi="Courier New" w:cs="Courier New" w:hint="default"/>
      </w:rPr>
    </w:lvl>
    <w:lvl w:ilvl="5" w:tplc="EFE8553C" w:tentative="1">
      <w:start w:val="1"/>
      <w:numFmt w:val="bullet"/>
      <w:lvlText w:val=""/>
      <w:lvlJc w:val="left"/>
      <w:pPr>
        <w:ind w:left="4320" w:hanging="360"/>
      </w:pPr>
      <w:rPr>
        <w:rFonts w:ascii="Wingdings" w:hAnsi="Wingdings" w:hint="default"/>
      </w:rPr>
    </w:lvl>
    <w:lvl w:ilvl="6" w:tplc="4880EC1C" w:tentative="1">
      <w:start w:val="1"/>
      <w:numFmt w:val="bullet"/>
      <w:lvlText w:val=""/>
      <w:lvlJc w:val="left"/>
      <w:pPr>
        <w:ind w:left="5040" w:hanging="360"/>
      </w:pPr>
      <w:rPr>
        <w:rFonts w:ascii="Symbol" w:hAnsi="Symbol" w:hint="default"/>
      </w:rPr>
    </w:lvl>
    <w:lvl w:ilvl="7" w:tplc="8556A4C4" w:tentative="1">
      <w:start w:val="1"/>
      <w:numFmt w:val="bullet"/>
      <w:lvlText w:val="o"/>
      <w:lvlJc w:val="left"/>
      <w:pPr>
        <w:ind w:left="5760" w:hanging="360"/>
      </w:pPr>
      <w:rPr>
        <w:rFonts w:ascii="Courier New" w:hAnsi="Courier New" w:cs="Courier New" w:hint="default"/>
      </w:rPr>
    </w:lvl>
    <w:lvl w:ilvl="8" w:tplc="8BBC13B2" w:tentative="1">
      <w:start w:val="1"/>
      <w:numFmt w:val="bullet"/>
      <w:lvlText w:val=""/>
      <w:lvlJc w:val="left"/>
      <w:pPr>
        <w:ind w:left="6480" w:hanging="360"/>
      </w:pPr>
      <w:rPr>
        <w:rFonts w:ascii="Wingdings" w:hAnsi="Wingdings" w:hint="default"/>
      </w:rPr>
    </w:lvl>
  </w:abstractNum>
  <w:num w:numId="1" w16cid:durableId="937979443">
    <w:abstractNumId w:val="34"/>
  </w:num>
  <w:num w:numId="2" w16cid:durableId="344014475">
    <w:abstractNumId w:val="26"/>
  </w:num>
  <w:num w:numId="3" w16cid:durableId="591476375">
    <w:abstractNumId w:val="20"/>
  </w:num>
  <w:num w:numId="4" w16cid:durableId="465782499">
    <w:abstractNumId w:val="30"/>
  </w:num>
  <w:num w:numId="5" w16cid:durableId="102500868">
    <w:abstractNumId w:val="5"/>
  </w:num>
  <w:num w:numId="6" w16cid:durableId="62606651">
    <w:abstractNumId w:val="32"/>
  </w:num>
  <w:num w:numId="7" w16cid:durableId="198200915">
    <w:abstractNumId w:val="13"/>
  </w:num>
  <w:num w:numId="8" w16cid:durableId="466899748">
    <w:abstractNumId w:val="23"/>
  </w:num>
  <w:num w:numId="9" w16cid:durableId="810370261">
    <w:abstractNumId w:val="11"/>
  </w:num>
  <w:num w:numId="10" w16cid:durableId="4524412">
    <w:abstractNumId w:val="7"/>
  </w:num>
  <w:num w:numId="11" w16cid:durableId="568228694">
    <w:abstractNumId w:val="10"/>
  </w:num>
  <w:num w:numId="12" w16cid:durableId="2059668984">
    <w:abstractNumId w:val="12"/>
  </w:num>
  <w:num w:numId="13" w16cid:durableId="1137379221">
    <w:abstractNumId w:val="0"/>
  </w:num>
  <w:num w:numId="14" w16cid:durableId="1257598152">
    <w:abstractNumId w:val="14"/>
  </w:num>
  <w:num w:numId="15" w16cid:durableId="128590380">
    <w:abstractNumId w:val="21"/>
  </w:num>
  <w:num w:numId="16" w16cid:durableId="1823085680">
    <w:abstractNumId w:val="3"/>
  </w:num>
  <w:num w:numId="17" w16cid:durableId="805242585">
    <w:abstractNumId w:val="29"/>
  </w:num>
  <w:num w:numId="18" w16cid:durableId="912157814">
    <w:abstractNumId w:val="22"/>
  </w:num>
  <w:num w:numId="19" w16cid:durableId="725641842">
    <w:abstractNumId w:val="9"/>
  </w:num>
  <w:num w:numId="20" w16cid:durableId="239489040">
    <w:abstractNumId w:val="28"/>
  </w:num>
  <w:num w:numId="21" w16cid:durableId="529073047">
    <w:abstractNumId w:val="19"/>
  </w:num>
  <w:num w:numId="22" w16cid:durableId="1834877151">
    <w:abstractNumId w:val="25"/>
  </w:num>
  <w:num w:numId="23" w16cid:durableId="610747709">
    <w:abstractNumId w:val="31"/>
  </w:num>
  <w:num w:numId="24" w16cid:durableId="278605441">
    <w:abstractNumId w:val="27"/>
  </w:num>
  <w:num w:numId="25" w16cid:durableId="1909343369">
    <w:abstractNumId w:val="1"/>
  </w:num>
  <w:num w:numId="26" w16cid:durableId="1837263935">
    <w:abstractNumId w:val="24"/>
  </w:num>
  <w:num w:numId="27" w16cid:durableId="1965571546">
    <w:abstractNumId w:val="17"/>
  </w:num>
  <w:num w:numId="28" w16cid:durableId="820930506">
    <w:abstractNumId w:val="33"/>
  </w:num>
  <w:num w:numId="29" w16cid:durableId="996225099">
    <w:abstractNumId w:val="8"/>
  </w:num>
  <w:num w:numId="30" w16cid:durableId="935289046">
    <w:abstractNumId w:val="18"/>
  </w:num>
  <w:num w:numId="31" w16cid:durableId="214244965">
    <w:abstractNumId w:val="2"/>
  </w:num>
  <w:num w:numId="32" w16cid:durableId="839464935">
    <w:abstractNumId w:val="4"/>
  </w:num>
  <w:num w:numId="33" w16cid:durableId="1846360674">
    <w:abstractNumId w:val="16"/>
  </w:num>
  <w:num w:numId="34" w16cid:durableId="1632975996">
    <w:abstractNumId w:val="15"/>
  </w:num>
  <w:num w:numId="35" w16cid:durableId="3279024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677"/>
    <w:rsid w:val="00073A2D"/>
    <w:rsid w:val="00084D78"/>
    <w:rsid w:val="00094C2C"/>
    <w:rsid w:val="000B7528"/>
    <w:rsid w:val="000D0590"/>
    <w:rsid w:val="000D1C81"/>
    <w:rsid w:val="000D34E0"/>
    <w:rsid w:val="000F1AAF"/>
    <w:rsid w:val="00101E9B"/>
    <w:rsid w:val="001107BA"/>
    <w:rsid w:val="00113940"/>
    <w:rsid w:val="0012762E"/>
    <w:rsid w:val="00127F96"/>
    <w:rsid w:val="0013270B"/>
    <w:rsid w:val="0015287E"/>
    <w:rsid w:val="00153E2C"/>
    <w:rsid w:val="0015452D"/>
    <w:rsid w:val="00157F49"/>
    <w:rsid w:val="00160349"/>
    <w:rsid w:val="00160F72"/>
    <w:rsid w:val="001A5A5B"/>
    <w:rsid w:val="001C0CD0"/>
    <w:rsid w:val="001C6C23"/>
    <w:rsid w:val="001D7581"/>
    <w:rsid w:val="001E004C"/>
    <w:rsid w:val="001E16BC"/>
    <w:rsid w:val="001F10A6"/>
    <w:rsid w:val="001F31E8"/>
    <w:rsid w:val="00211ABF"/>
    <w:rsid w:val="0021313E"/>
    <w:rsid w:val="0024007D"/>
    <w:rsid w:val="00243DB4"/>
    <w:rsid w:val="00245818"/>
    <w:rsid w:val="00255200"/>
    <w:rsid w:val="00270654"/>
    <w:rsid w:val="002732F5"/>
    <w:rsid w:val="00283ABC"/>
    <w:rsid w:val="00296EF4"/>
    <w:rsid w:val="002C1AA1"/>
    <w:rsid w:val="002C4C23"/>
    <w:rsid w:val="002F71E7"/>
    <w:rsid w:val="00302D54"/>
    <w:rsid w:val="0033040C"/>
    <w:rsid w:val="003338F6"/>
    <w:rsid w:val="003339E7"/>
    <w:rsid w:val="00355857"/>
    <w:rsid w:val="00360C60"/>
    <w:rsid w:val="0036744E"/>
    <w:rsid w:val="003758A1"/>
    <w:rsid w:val="00385E9E"/>
    <w:rsid w:val="003915B2"/>
    <w:rsid w:val="003955C9"/>
    <w:rsid w:val="003E72F6"/>
    <w:rsid w:val="003F12FA"/>
    <w:rsid w:val="004321C7"/>
    <w:rsid w:val="004339ED"/>
    <w:rsid w:val="00433D79"/>
    <w:rsid w:val="00433EC8"/>
    <w:rsid w:val="00451776"/>
    <w:rsid w:val="0046606A"/>
    <w:rsid w:val="00483A5C"/>
    <w:rsid w:val="00484AB7"/>
    <w:rsid w:val="00493855"/>
    <w:rsid w:val="004B4420"/>
    <w:rsid w:val="004C58F9"/>
    <w:rsid w:val="004D601F"/>
    <w:rsid w:val="004F3178"/>
    <w:rsid w:val="00501C7B"/>
    <w:rsid w:val="00533677"/>
    <w:rsid w:val="005340E2"/>
    <w:rsid w:val="00537EAE"/>
    <w:rsid w:val="005625CF"/>
    <w:rsid w:val="00590EDF"/>
    <w:rsid w:val="005B32AC"/>
    <w:rsid w:val="005B3663"/>
    <w:rsid w:val="005B4060"/>
    <w:rsid w:val="005C2B79"/>
    <w:rsid w:val="005C4954"/>
    <w:rsid w:val="005D64AB"/>
    <w:rsid w:val="005F173D"/>
    <w:rsid w:val="005F47B4"/>
    <w:rsid w:val="006128F3"/>
    <w:rsid w:val="00622BF5"/>
    <w:rsid w:val="00624179"/>
    <w:rsid w:val="00626DCA"/>
    <w:rsid w:val="0063795A"/>
    <w:rsid w:val="00640BF3"/>
    <w:rsid w:val="00641207"/>
    <w:rsid w:val="00641A57"/>
    <w:rsid w:val="00655709"/>
    <w:rsid w:val="00655741"/>
    <w:rsid w:val="0065667D"/>
    <w:rsid w:val="00662E2B"/>
    <w:rsid w:val="0066687E"/>
    <w:rsid w:val="00666DA3"/>
    <w:rsid w:val="00680D7E"/>
    <w:rsid w:val="00696257"/>
    <w:rsid w:val="006A0077"/>
    <w:rsid w:val="006B52AB"/>
    <w:rsid w:val="006C4E41"/>
    <w:rsid w:val="006F61BB"/>
    <w:rsid w:val="007828FF"/>
    <w:rsid w:val="00786234"/>
    <w:rsid w:val="007A3E75"/>
    <w:rsid w:val="007B517A"/>
    <w:rsid w:val="007C0AE4"/>
    <w:rsid w:val="007E2DEA"/>
    <w:rsid w:val="007F237E"/>
    <w:rsid w:val="00832690"/>
    <w:rsid w:val="00870592"/>
    <w:rsid w:val="008728E7"/>
    <w:rsid w:val="0089420E"/>
    <w:rsid w:val="008958C3"/>
    <w:rsid w:val="00896D04"/>
    <w:rsid w:val="008C1983"/>
    <w:rsid w:val="008C2281"/>
    <w:rsid w:val="00910C6F"/>
    <w:rsid w:val="00935D72"/>
    <w:rsid w:val="00952B6A"/>
    <w:rsid w:val="00955560"/>
    <w:rsid w:val="009633E5"/>
    <w:rsid w:val="0097114B"/>
    <w:rsid w:val="00987190"/>
    <w:rsid w:val="009B0157"/>
    <w:rsid w:val="009B624E"/>
    <w:rsid w:val="009D258A"/>
    <w:rsid w:val="009E0570"/>
    <w:rsid w:val="009E2955"/>
    <w:rsid w:val="009E37DF"/>
    <w:rsid w:val="009E7046"/>
    <w:rsid w:val="00A10B14"/>
    <w:rsid w:val="00A3000F"/>
    <w:rsid w:val="00A32425"/>
    <w:rsid w:val="00A350EB"/>
    <w:rsid w:val="00A85818"/>
    <w:rsid w:val="00A91BDC"/>
    <w:rsid w:val="00A96E93"/>
    <w:rsid w:val="00AA35AD"/>
    <w:rsid w:val="00AA7FF5"/>
    <w:rsid w:val="00AB0ADC"/>
    <w:rsid w:val="00AE4041"/>
    <w:rsid w:val="00AF125A"/>
    <w:rsid w:val="00AF1490"/>
    <w:rsid w:val="00AF1C6F"/>
    <w:rsid w:val="00AF1F0D"/>
    <w:rsid w:val="00B04933"/>
    <w:rsid w:val="00B17F0D"/>
    <w:rsid w:val="00B30E6D"/>
    <w:rsid w:val="00B3125E"/>
    <w:rsid w:val="00B705B3"/>
    <w:rsid w:val="00B73C09"/>
    <w:rsid w:val="00B8162C"/>
    <w:rsid w:val="00B83AE6"/>
    <w:rsid w:val="00BA57B7"/>
    <w:rsid w:val="00BC01F3"/>
    <w:rsid w:val="00BC5E29"/>
    <w:rsid w:val="00BD02A0"/>
    <w:rsid w:val="00BD6B28"/>
    <w:rsid w:val="00BE0D88"/>
    <w:rsid w:val="00BE404D"/>
    <w:rsid w:val="00BF68F0"/>
    <w:rsid w:val="00C12B75"/>
    <w:rsid w:val="00C25E7A"/>
    <w:rsid w:val="00C30B02"/>
    <w:rsid w:val="00C4215F"/>
    <w:rsid w:val="00C43CFC"/>
    <w:rsid w:val="00C6670B"/>
    <w:rsid w:val="00CB56D7"/>
    <w:rsid w:val="00CB6D4A"/>
    <w:rsid w:val="00CD476F"/>
    <w:rsid w:val="00CF5177"/>
    <w:rsid w:val="00CF75A8"/>
    <w:rsid w:val="00D0119F"/>
    <w:rsid w:val="00D038BE"/>
    <w:rsid w:val="00D05C3C"/>
    <w:rsid w:val="00D315BA"/>
    <w:rsid w:val="00D32AF5"/>
    <w:rsid w:val="00D606FA"/>
    <w:rsid w:val="00D67996"/>
    <w:rsid w:val="00D7294B"/>
    <w:rsid w:val="00D72F02"/>
    <w:rsid w:val="00D81999"/>
    <w:rsid w:val="00D916B4"/>
    <w:rsid w:val="00DA0487"/>
    <w:rsid w:val="00DB1CBA"/>
    <w:rsid w:val="00DB5776"/>
    <w:rsid w:val="00DC425C"/>
    <w:rsid w:val="00DC5E19"/>
    <w:rsid w:val="00DD0964"/>
    <w:rsid w:val="00DE0FBB"/>
    <w:rsid w:val="00DE1FD3"/>
    <w:rsid w:val="00E00DD3"/>
    <w:rsid w:val="00E043D1"/>
    <w:rsid w:val="00E36B02"/>
    <w:rsid w:val="00E42D8B"/>
    <w:rsid w:val="00E579B2"/>
    <w:rsid w:val="00E72142"/>
    <w:rsid w:val="00ED1ACB"/>
    <w:rsid w:val="00ED3A03"/>
    <w:rsid w:val="00EF6EAA"/>
    <w:rsid w:val="00F07737"/>
    <w:rsid w:val="00F23169"/>
    <w:rsid w:val="00F26627"/>
    <w:rsid w:val="00F47889"/>
    <w:rsid w:val="00F56434"/>
    <w:rsid w:val="00F56BE3"/>
    <w:rsid w:val="00F74B8C"/>
    <w:rsid w:val="00F82377"/>
    <w:rsid w:val="00FA0FB7"/>
    <w:rsid w:val="00FA557B"/>
    <w:rsid w:val="00FB602C"/>
    <w:rsid w:val="00FD3D08"/>
    <w:rsid w:val="00FD7471"/>
    <w:rsid w:val="00FE237D"/>
    <w:rsid w:val="00FE3EF6"/>
    <w:rsid w:val="00FF0AEE"/>
  </w:rsids>
  <m:mathPr>
    <m:mathFont m:val="Cambria Math"/>
    <m:brkBin m:val="before"/>
    <m:brkBinSub m:val="--"/>
    <m:smallFrac m:val="0"/>
    <m:dispDef/>
    <m:lMargin m:val="0"/>
    <m:rMargin m:val="0"/>
    <m:defJc m:val="centerGroup"/>
    <m:wrapIndent m:val="1440"/>
    <m:intLim m:val="subSup"/>
    <m:naryLim m:val="undOvr"/>
  </m:mathPr>
  <w:themeFontLang w:val="en-IE"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F7920"/>
  <w15:chartTrackingRefBased/>
  <w15:docId w15:val="{465618A3-0766-4349-A6A4-02811B2FE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C0AE4"/>
    <w:pPr>
      <w:keepNext/>
      <w:spacing w:before="240" w:after="60" w:line="240" w:lineRule="auto"/>
      <w:outlineLvl w:val="0"/>
    </w:pPr>
    <w:rPr>
      <w:rFonts w:ascii="Georgia" w:eastAsia="Times New Roman" w:hAnsi="Georgia" w:cs="Arial"/>
      <w:bCs/>
      <w:kern w:val="32"/>
      <w:sz w:val="48"/>
      <w:szCs w:val="32"/>
      <w:lang w:eastAsia="en-GB"/>
    </w:rPr>
  </w:style>
  <w:style w:type="paragraph" w:styleId="Heading3">
    <w:name w:val="heading 3"/>
    <w:basedOn w:val="Normal"/>
    <w:next w:val="Normal"/>
    <w:link w:val="Heading3Char"/>
    <w:uiPriority w:val="9"/>
    <w:semiHidden/>
    <w:unhideWhenUsed/>
    <w:qFormat/>
    <w:rsid w:val="0016034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9633E5"/>
    <w:pPr>
      <w:ind w:left="720"/>
      <w:contextualSpacing/>
    </w:pPr>
  </w:style>
  <w:style w:type="paragraph" w:styleId="BalloonText">
    <w:name w:val="Balloon Text"/>
    <w:basedOn w:val="Normal"/>
    <w:link w:val="BalloonTextChar"/>
    <w:uiPriority w:val="99"/>
    <w:semiHidden/>
    <w:unhideWhenUsed/>
    <w:rsid w:val="00153E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3E2C"/>
    <w:rPr>
      <w:rFonts w:ascii="Segoe UI" w:hAnsi="Segoe UI" w:cs="Segoe UI"/>
      <w:sz w:val="18"/>
      <w:szCs w:val="18"/>
    </w:rPr>
  </w:style>
  <w:style w:type="character" w:styleId="Hyperlink">
    <w:name w:val="Hyperlink"/>
    <w:basedOn w:val="DefaultParagraphFont"/>
    <w:uiPriority w:val="99"/>
    <w:unhideWhenUsed/>
    <w:rsid w:val="00296EF4"/>
    <w:rPr>
      <w:color w:val="0563C1" w:themeColor="hyperlink"/>
      <w:u w:val="single"/>
    </w:rPr>
  </w:style>
  <w:style w:type="character" w:styleId="CommentReference">
    <w:name w:val="annotation reference"/>
    <w:basedOn w:val="DefaultParagraphFont"/>
    <w:uiPriority w:val="99"/>
    <w:semiHidden/>
    <w:unhideWhenUsed/>
    <w:rsid w:val="00626DCA"/>
    <w:rPr>
      <w:sz w:val="16"/>
      <w:szCs w:val="16"/>
    </w:rPr>
  </w:style>
  <w:style w:type="paragraph" w:styleId="CommentText">
    <w:name w:val="annotation text"/>
    <w:basedOn w:val="Normal"/>
    <w:link w:val="CommentTextChar"/>
    <w:uiPriority w:val="99"/>
    <w:semiHidden/>
    <w:unhideWhenUsed/>
    <w:rsid w:val="00626DCA"/>
    <w:pPr>
      <w:spacing w:line="240" w:lineRule="auto"/>
    </w:pPr>
    <w:rPr>
      <w:sz w:val="20"/>
      <w:szCs w:val="20"/>
    </w:rPr>
  </w:style>
  <w:style w:type="character" w:customStyle="1" w:styleId="CommentTextChar">
    <w:name w:val="Comment Text Char"/>
    <w:basedOn w:val="DefaultParagraphFont"/>
    <w:link w:val="CommentText"/>
    <w:uiPriority w:val="99"/>
    <w:semiHidden/>
    <w:rsid w:val="00626DCA"/>
    <w:rPr>
      <w:sz w:val="20"/>
      <w:szCs w:val="20"/>
    </w:rPr>
  </w:style>
  <w:style w:type="paragraph" w:styleId="CommentSubject">
    <w:name w:val="annotation subject"/>
    <w:basedOn w:val="CommentText"/>
    <w:next w:val="CommentText"/>
    <w:link w:val="CommentSubjectChar"/>
    <w:uiPriority w:val="99"/>
    <w:semiHidden/>
    <w:unhideWhenUsed/>
    <w:rsid w:val="00626DCA"/>
    <w:rPr>
      <w:b/>
      <w:bCs/>
    </w:rPr>
  </w:style>
  <w:style w:type="character" w:customStyle="1" w:styleId="CommentSubjectChar">
    <w:name w:val="Comment Subject Char"/>
    <w:basedOn w:val="CommentTextChar"/>
    <w:link w:val="CommentSubject"/>
    <w:uiPriority w:val="99"/>
    <w:semiHidden/>
    <w:rsid w:val="00626DCA"/>
    <w:rPr>
      <w:b/>
      <w:bCs/>
      <w:sz w:val="20"/>
      <w:szCs w:val="20"/>
    </w:rPr>
  </w:style>
  <w:style w:type="character" w:styleId="FollowedHyperlink">
    <w:name w:val="FollowedHyperlink"/>
    <w:basedOn w:val="DefaultParagraphFont"/>
    <w:uiPriority w:val="99"/>
    <w:semiHidden/>
    <w:unhideWhenUsed/>
    <w:rsid w:val="00626DCA"/>
    <w:rPr>
      <w:color w:val="954F72" w:themeColor="followedHyperlink"/>
      <w:u w:val="single"/>
    </w:rPr>
  </w:style>
  <w:style w:type="character" w:customStyle="1" w:styleId="Heading1Char">
    <w:name w:val="Heading 1 Char"/>
    <w:basedOn w:val="DefaultParagraphFont"/>
    <w:link w:val="Heading1"/>
    <w:rsid w:val="007C0AE4"/>
    <w:rPr>
      <w:rFonts w:ascii="Georgia" w:eastAsia="Times New Roman" w:hAnsi="Georgia" w:cs="Arial"/>
      <w:bCs/>
      <w:kern w:val="32"/>
      <w:sz w:val="48"/>
      <w:szCs w:val="32"/>
      <w:lang w:eastAsia="en-GB"/>
    </w:rPr>
  </w:style>
  <w:style w:type="paragraph" w:customStyle="1" w:styleId="Normal1">
    <w:name w:val="Normal1"/>
    <w:basedOn w:val="Normal"/>
    <w:link w:val="NORMALChar"/>
    <w:rsid w:val="007C0AE4"/>
    <w:pPr>
      <w:spacing w:after="0" w:line="240" w:lineRule="auto"/>
      <w:jc w:val="both"/>
    </w:pPr>
    <w:rPr>
      <w:rFonts w:ascii="Verdana" w:eastAsia="SimSun" w:hAnsi="Verdana" w:cs="Times New Roman"/>
      <w:sz w:val="20"/>
      <w:szCs w:val="24"/>
      <w:lang w:val="en-US" w:eastAsia="zh-CN"/>
    </w:rPr>
  </w:style>
  <w:style w:type="character" w:customStyle="1" w:styleId="NORMALChar">
    <w:name w:val="NORMAL Char"/>
    <w:link w:val="Normal1"/>
    <w:rsid w:val="007C0AE4"/>
    <w:rPr>
      <w:rFonts w:ascii="Verdana" w:eastAsia="SimSun" w:hAnsi="Verdana" w:cs="Times New Roman"/>
      <w:sz w:val="20"/>
      <w:szCs w:val="24"/>
      <w:lang w:val="en-US" w:eastAsia="zh-CN"/>
    </w:rPr>
  </w:style>
  <w:style w:type="paragraph" w:styleId="Header">
    <w:name w:val="header"/>
    <w:basedOn w:val="Normal"/>
    <w:link w:val="HeaderChar"/>
    <w:uiPriority w:val="99"/>
    <w:unhideWhenUsed/>
    <w:rsid w:val="00243D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3DB4"/>
  </w:style>
  <w:style w:type="paragraph" w:styleId="Footer">
    <w:name w:val="footer"/>
    <w:basedOn w:val="Normal"/>
    <w:link w:val="FooterChar"/>
    <w:uiPriority w:val="99"/>
    <w:unhideWhenUsed/>
    <w:rsid w:val="00243D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3DB4"/>
  </w:style>
  <w:style w:type="character" w:customStyle="1" w:styleId="Heading3Char">
    <w:name w:val="Heading 3 Char"/>
    <w:basedOn w:val="DefaultParagraphFont"/>
    <w:link w:val="Heading3"/>
    <w:uiPriority w:val="9"/>
    <w:semiHidden/>
    <w:rsid w:val="00160349"/>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1603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rsid w:val="00AF1F0D"/>
    <w:rPr>
      <w:color w:val="605E5C"/>
      <w:shd w:val="clear" w:color="auto" w:fill="E1DFDD"/>
    </w:rPr>
  </w:style>
  <w:style w:type="paragraph" w:styleId="NoSpacing">
    <w:name w:val="No Spacing"/>
    <w:link w:val="NoSpacingChar"/>
    <w:uiPriority w:val="1"/>
    <w:qFormat/>
    <w:rsid w:val="00622BF5"/>
    <w:pPr>
      <w:spacing w:after="0" w:line="240" w:lineRule="auto"/>
    </w:pPr>
  </w:style>
  <w:style w:type="character" w:customStyle="1" w:styleId="ListParagraphChar">
    <w:name w:val="List Paragraph Char"/>
    <w:link w:val="ListParagraph"/>
    <w:uiPriority w:val="34"/>
    <w:rsid w:val="00B705B3"/>
  </w:style>
  <w:style w:type="character" w:customStyle="1" w:styleId="NoSpacingChar">
    <w:name w:val="No Spacing Char"/>
    <w:basedOn w:val="DefaultParagraphFont"/>
    <w:link w:val="NoSpacing"/>
    <w:uiPriority w:val="1"/>
    <w:locked/>
    <w:rsid w:val="00B705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491683">
      <w:bodyDiv w:val="1"/>
      <w:marLeft w:val="0"/>
      <w:marRight w:val="0"/>
      <w:marTop w:val="0"/>
      <w:marBottom w:val="0"/>
      <w:divBdr>
        <w:top w:val="none" w:sz="0" w:space="0" w:color="auto"/>
        <w:left w:val="none" w:sz="0" w:space="0" w:color="auto"/>
        <w:bottom w:val="none" w:sz="0" w:space="0" w:color="auto"/>
        <w:right w:val="none" w:sz="0" w:space="0" w:color="auto"/>
      </w:divBdr>
    </w:div>
    <w:div w:id="1386904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sma.europa.eu/publications-and-data/interactive-single-rulebook/benchmarks-regulation/article-28-changes-and"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f947ca2-baf1-4587-8f57-d2c0a4be3639" xsi:nil="true"/>
    <lcf76f155ced4ddcb4097134ff3c332f xmlns="56660e61-cdf0-469e-9298-9901aec1e9f4">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36749597551264EA9DEB1B375ECA086" ma:contentTypeVersion="13" ma:contentTypeDescription="Create a new document." ma:contentTypeScope="" ma:versionID="9932c2a35c0000586ce0b52f68f3790c">
  <xsd:schema xmlns:xsd="http://www.w3.org/2001/XMLSchema" xmlns:xs="http://www.w3.org/2001/XMLSchema" xmlns:p="http://schemas.microsoft.com/office/2006/metadata/properties" xmlns:ns2="56660e61-cdf0-469e-9298-9901aec1e9f4" xmlns:ns3="cf947ca2-baf1-4587-8f57-d2c0a4be3639" targetNamespace="http://schemas.microsoft.com/office/2006/metadata/properties" ma:root="true" ma:fieldsID="c030ad92e06b64766949c837acc4dd7d" ns2:_="" ns3:_="">
    <xsd:import namespace="56660e61-cdf0-469e-9298-9901aec1e9f4"/>
    <xsd:import namespace="cf947ca2-baf1-4587-8f57-d2c0a4be363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660e61-cdf0-469e-9298-9901aec1e9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7ca8e84-23af-46f8-976b-ffdb94d39f0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f947ca2-baf1-4587-8f57-d2c0a4be363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fbe8b25-3736-43bb-9444-303dc93ae5f6}" ma:internalName="TaxCatchAll" ma:showField="CatchAllData" ma:web="cf947ca2-baf1-4587-8f57-d2c0a4be36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CB34F5-46BC-444B-A927-5886A7EB2906}">
  <ds:schemaRefs>
    <ds:schemaRef ds:uri="http://schemas.microsoft.com/office/2006/metadata/properties"/>
    <ds:schemaRef ds:uri="http://schemas.microsoft.com/office/infopath/2007/PartnerControls"/>
    <ds:schemaRef ds:uri="cf947ca2-baf1-4587-8f57-d2c0a4be3639"/>
    <ds:schemaRef ds:uri="56660e61-cdf0-469e-9298-9901aec1e9f4"/>
  </ds:schemaRefs>
</ds:datastoreItem>
</file>

<file path=customXml/itemProps2.xml><?xml version="1.0" encoding="utf-8"?>
<ds:datastoreItem xmlns:ds="http://schemas.openxmlformats.org/officeDocument/2006/customXml" ds:itemID="{0AEFC15F-8207-4A6C-82BD-21814A08AE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660e61-cdf0-469e-9298-9901aec1e9f4"/>
    <ds:schemaRef ds:uri="cf947ca2-baf1-4587-8f57-d2c0a4be36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43AAAAF-A1B8-4499-80A0-68B53D02F8E3}">
  <ds:schemaRefs>
    <ds:schemaRef ds:uri="http://schemas.microsoft.com/sharepoint/v3/contenttype/forms"/>
  </ds:schemaRefs>
</ds:datastoreItem>
</file>

<file path=customXml/itemProps4.xml><?xml version="1.0" encoding="utf-8"?>
<ds:datastoreItem xmlns:ds="http://schemas.openxmlformats.org/officeDocument/2006/customXml" ds:itemID="{844C4B83-F629-4C77-B9C6-6435C5635112}">
  <ds:schemaRefs>
    <ds:schemaRef ds:uri="http://schemas.openxmlformats.org/officeDocument/2006/bibliography"/>
  </ds:schemaRefs>
</ds:datastoreItem>
</file>

<file path=docMetadata/LabelInfo.xml><?xml version="1.0" encoding="utf-8"?>
<clbl:labelList xmlns:clbl="http://schemas.microsoft.com/office/2020/mipLabelMetadata">
  <clbl:label id="{0fe39a22-b047-4bdf-8435-906aa768d23b}" enabled="1" method="Privileged" siteId="{7aa7d121-ab6a-4081-a675-2e3d24794ae7}" contentBits="2" removed="0"/>
</clbl:labelList>
</file>

<file path=docProps/app.xml><?xml version="1.0" encoding="utf-8"?>
<Properties xmlns="http://schemas.openxmlformats.org/officeDocument/2006/extended-properties" xmlns:vt="http://schemas.openxmlformats.org/officeDocument/2006/docPropsVTypes">
  <Template>Normal</Template>
  <TotalTime>1</TotalTime>
  <Pages>3</Pages>
  <Words>360</Words>
  <Characters>2056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Aegon Ireland</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Linda Dunne</dc:creator>
  <cp:lastModifiedBy>Liam Egan : Monument Insurance</cp:lastModifiedBy>
  <cp:revision>2</cp:revision>
  <cp:lastPrinted>2020-05-06T13:30:00Z</cp:lastPrinted>
  <dcterms:created xsi:type="dcterms:W3CDTF">2025-10-28T14:43:00Z</dcterms:created>
  <dcterms:modified xsi:type="dcterms:W3CDTF">2025-10-28T14:43:00Z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0x010100336749597551264EA9DEB1B375ECA086</vt:lpwstr>
  </property>
  <property fmtid="{D5CDD505-2E9C-101B-9397-08002B2CF9AE}" pid="3" name="LINKTEK-CHUNK-1">
    <vt:lpwstr>010021{"F":2,"I":"EEE3-473F-4201-0ABB"}</vt:lpwstr>
  </property>
  <property fmtid="{D5CDD505-2E9C-101B-9397-08002B2CF9AE}" pid="4" name="MSIP_Label_05cbb918-8782-4a0b-8495-5f16dda6e602_Enabled">
    <vt:lpwstr>true</vt:lpwstr>
  </property>
  <property fmtid="{D5CDD505-2E9C-101B-9397-08002B2CF9AE}" pid="5" name="MSIP_Label_05cbb918-8782-4a0b-8495-5f16dda6e602_SetDate">
    <vt:lpwstr>2023-06-22T13:04:48Z</vt:lpwstr>
  </property>
  <property fmtid="{D5CDD505-2E9C-101B-9397-08002B2CF9AE}" pid="6" name="MSIP_Label_05cbb918-8782-4a0b-8495-5f16dda6e602_Method">
    <vt:lpwstr>Standard</vt:lpwstr>
  </property>
  <property fmtid="{D5CDD505-2E9C-101B-9397-08002B2CF9AE}" pid="7" name="MSIP_Label_05cbb918-8782-4a0b-8495-5f16dda6e602_Name">
    <vt:lpwstr>Confidential</vt:lpwstr>
  </property>
  <property fmtid="{D5CDD505-2E9C-101B-9397-08002B2CF9AE}" pid="8" name="MSIP_Label_05cbb918-8782-4a0b-8495-5f16dda6e602_SiteId">
    <vt:lpwstr>7aa7d121-ab6a-4081-a675-2e3d24794ae7</vt:lpwstr>
  </property>
  <property fmtid="{D5CDD505-2E9C-101B-9397-08002B2CF9AE}" pid="9" name="MSIP_Label_05cbb918-8782-4a0b-8495-5f16dda6e602_ActionId">
    <vt:lpwstr>2e092ca5-b3b5-4e70-bf87-eff767832b3e</vt:lpwstr>
  </property>
  <property fmtid="{D5CDD505-2E9C-101B-9397-08002B2CF9AE}" pid="10" name="MSIP_Label_05cbb918-8782-4a0b-8495-5f16dda6e602_ContentBits">
    <vt:lpwstr>0</vt:lpwstr>
  </property>
  <property fmtid="{D5CDD505-2E9C-101B-9397-08002B2CF9AE}" pid="11" name="ClassificationContentMarkingFooterShapeIds">
    <vt:lpwstr>1aeb5a7e,b92be5b,1ab5f660</vt:lpwstr>
  </property>
  <property fmtid="{D5CDD505-2E9C-101B-9397-08002B2CF9AE}" pid="12" name="ClassificationContentMarkingFooterFontProps">
    <vt:lpwstr>#70ad47,12,Calibri</vt:lpwstr>
  </property>
  <property fmtid="{D5CDD505-2E9C-101B-9397-08002B2CF9AE}" pid="13" name="ClassificationContentMarkingFooterText">
    <vt:lpwstr>Monument Group: PUBLIC</vt:lpwstr>
  </property>
  <property fmtid="{D5CDD505-2E9C-101B-9397-08002B2CF9AE}" pid="14" name="MSIP_Label_bae40d21-6309-4c17-93eb-fcf64ebc4f54_Enabled">
    <vt:lpwstr>true</vt:lpwstr>
  </property>
  <property fmtid="{D5CDD505-2E9C-101B-9397-08002B2CF9AE}" pid="15" name="MSIP_Label_bae40d21-6309-4c17-93eb-fcf64ebc4f54_SetDate">
    <vt:lpwstr>2025-10-10T08:52:51Z</vt:lpwstr>
  </property>
  <property fmtid="{D5CDD505-2E9C-101B-9397-08002B2CF9AE}" pid="16" name="MSIP_Label_bae40d21-6309-4c17-93eb-fcf64ebc4f54_Method">
    <vt:lpwstr>Privileged</vt:lpwstr>
  </property>
  <property fmtid="{D5CDD505-2E9C-101B-9397-08002B2CF9AE}" pid="17" name="MSIP_Label_bae40d21-6309-4c17-93eb-fcf64ebc4f54_Name">
    <vt:lpwstr>Lexxika - Non-Confidential Data</vt:lpwstr>
  </property>
  <property fmtid="{D5CDD505-2E9C-101B-9397-08002B2CF9AE}" pid="18" name="MSIP_Label_bae40d21-6309-4c17-93eb-fcf64ebc4f54_SiteId">
    <vt:lpwstr>e61f3ce7-b380-49a8-a874-ebd96595ddb4</vt:lpwstr>
  </property>
  <property fmtid="{D5CDD505-2E9C-101B-9397-08002B2CF9AE}" pid="19" name="MSIP_Label_bae40d21-6309-4c17-93eb-fcf64ebc4f54_ActionId">
    <vt:lpwstr>f11a1cdf-a271-413b-b9a8-c268daa6743e</vt:lpwstr>
  </property>
  <property fmtid="{D5CDD505-2E9C-101B-9397-08002B2CF9AE}" pid="20" name="MSIP_Label_bae40d21-6309-4c17-93eb-fcf64ebc4f54_ContentBits">
    <vt:lpwstr>0</vt:lpwstr>
  </property>
  <property fmtid="{D5CDD505-2E9C-101B-9397-08002B2CF9AE}" pid="21" name="MSIP_Label_bae40d21-6309-4c17-93eb-fcf64ebc4f54_Tag">
    <vt:lpwstr>10, 0, 1, 1</vt:lpwstr>
  </property>
</Properties>
</file>